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0ED" w:rsidRDefault="004F50ED" w:rsidP="004F50ED">
      <w:pPr>
        <w:spacing w:line="360" w:lineRule="auto"/>
        <w:ind w:left="-142" w:firstLine="142"/>
        <w:jc w:val="center"/>
        <w:rPr>
          <w:b/>
          <w:spacing w:val="20"/>
          <w:sz w:val="28"/>
          <w:szCs w:val="28"/>
        </w:rPr>
      </w:pPr>
      <w:r w:rsidRPr="00FE7320">
        <w:rPr>
          <w:b/>
          <w:spacing w:val="20"/>
          <w:sz w:val="28"/>
          <w:szCs w:val="28"/>
        </w:rPr>
        <w:t>ТЕРРИТОРИАЛЬНАЯ  ИЗБИРАТЕЛЬНАЯ  КОМИССИЯ № 2 ОКТЯБРЬСКОГО  ОКРУГА  ГОРОДА  ЛИПЕЦКА</w:t>
      </w:r>
    </w:p>
    <w:p w:rsidR="004F50ED" w:rsidRPr="00523C14" w:rsidRDefault="004F50ED" w:rsidP="004F50ED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:rsidR="004F50ED" w:rsidRDefault="004F50ED" w:rsidP="004F50ED">
      <w:pPr>
        <w:spacing w:line="360" w:lineRule="auto"/>
        <w:jc w:val="center"/>
        <w:rPr>
          <w:b/>
          <w:snapToGrid w:val="0"/>
          <w:sz w:val="28"/>
          <w:szCs w:val="28"/>
        </w:rPr>
      </w:pPr>
      <w:r w:rsidRPr="00FE7320">
        <w:rPr>
          <w:b/>
          <w:snapToGrid w:val="0"/>
          <w:sz w:val="28"/>
          <w:szCs w:val="28"/>
        </w:rPr>
        <w:t>ПОСТАНОВЛЕНИЕ</w:t>
      </w:r>
    </w:p>
    <w:p w:rsidR="004F50ED" w:rsidRPr="00BE0670" w:rsidRDefault="00780783" w:rsidP="004F50ED">
      <w:pPr>
        <w:rPr>
          <w:snapToGrid w:val="0"/>
          <w:color w:val="000000"/>
          <w:sz w:val="28"/>
          <w:szCs w:val="28"/>
        </w:rPr>
      </w:pPr>
      <w:r>
        <w:rPr>
          <w:snapToGrid w:val="0"/>
          <w:sz w:val="28"/>
          <w:szCs w:val="28"/>
        </w:rPr>
        <w:t>12 августа</w:t>
      </w:r>
      <w:r w:rsidR="005830CD" w:rsidRPr="00C27E5C">
        <w:rPr>
          <w:sz w:val="28"/>
          <w:szCs w:val="28"/>
        </w:rPr>
        <w:t>20</w:t>
      </w:r>
      <w:r w:rsidR="0042365C" w:rsidRPr="00C27E5C">
        <w:rPr>
          <w:sz w:val="28"/>
          <w:szCs w:val="28"/>
        </w:rPr>
        <w:t>2</w:t>
      </w:r>
      <w:r w:rsidR="0046501E">
        <w:rPr>
          <w:sz w:val="28"/>
          <w:szCs w:val="28"/>
        </w:rPr>
        <w:t>6</w:t>
      </w:r>
      <w:r w:rsidR="004F50ED" w:rsidRPr="00C27E5C">
        <w:rPr>
          <w:sz w:val="28"/>
          <w:szCs w:val="28"/>
        </w:rPr>
        <w:t xml:space="preserve"> года</w:t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  <w:t xml:space="preserve">      </w:t>
      </w:r>
      <w:r w:rsidR="004F50ED" w:rsidRPr="00C27E5C">
        <w:rPr>
          <w:color w:val="000000"/>
          <w:sz w:val="28"/>
          <w:szCs w:val="28"/>
        </w:rPr>
        <w:t xml:space="preserve">№ </w:t>
      </w:r>
      <w:r w:rsidR="0046501E">
        <w:rPr>
          <w:snapToGrid w:val="0"/>
          <w:color w:val="000000"/>
          <w:sz w:val="28"/>
          <w:szCs w:val="28"/>
        </w:rPr>
        <w:t>17</w:t>
      </w:r>
      <w:r w:rsidR="004F50ED" w:rsidRPr="00C27E5C">
        <w:rPr>
          <w:snapToGrid w:val="0"/>
          <w:color w:val="000000"/>
          <w:sz w:val="28"/>
          <w:szCs w:val="28"/>
        </w:rPr>
        <w:t>/</w:t>
      </w:r>
      <w:r w:rsidR="000620F2">
        <w:rPr>
          <w:snapToGrid w:val="0"/>
          <w:color w:val="000000"/>
          <w:sz w:val="28"/>
          <w:szCs w:val="28"/>
        </w:rPr>
        <w:t>79</w:t>
      </w:r>
    </w:p>
    <w:p w:rsidR="004F50ED" w:rsidRDefault="004F50ED" w:rsidP="004F50ED">
      <w:pPr>
        <w:tabs>
          <w:tab w:val="left" w:pos="-2250"/>
        </w:tabs>
        <w:jc w:val="both"/>
        <w:rPr>
          <w:sz w:val="28"/>
        </w:rPr>
      </w:pPr>
    </w:p>
    <w:p w:rsidR="00817EE0" w:rsidRDefault="00780783" w:rsidP="00780783">
      <w:pPr>
        <w:jc w:val="center"/>
        <w:rPr>
          <w:sz w:val="28"/>
          <w:szCs w:val="28"/>
        </w:rPr>
      </w:pPr>
      <w:r w:rsidRPr="00EB6842">
        <w:rPr>
          <w:sz w:val="28"/>
          <w:szCs w:val="28"/>
        </w:rPr>
        <w:t>г</w:t>
      </w:r>
      <w:r>
        <w:rPr>
          <w:sz w:val="28"/>
          <w:szCs w:val="28"/>
        </w:rPr>
        <w:t xml:space="preserve">ород </w:t>
      </w:r>
      <w:r w:rsidR="004F50ED" w:rsidRPr="00EB6842">
        <w:rPr>
          <w:sz w:val="28"/>
          <w:szCs w:val="28"/>
        </w:rPr>
        <w:t>Липецк</w:t>
      </w:r>
    </w:p>
    <w:p w:rsidR="00780783" w:rsidRDefault="00780783" w:rsidP="00780783">
      <w:pPr>
        <w:jc w:val="center"/>
        <w:rPr>
          <w:sz w:val="28"/>
        </w:rPr>
      </w:pPr>
    </w:p>
    <w:p w:rsidR="00524553" w:rsidRDefault="00524553" w:rsidP="0052455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исключении из резерва состав</w:t>
      </w:r>
      <w:r w:rsidR="002F62E2">
        <w:rPr>
          <w:rFonts w:ascii="Times New Roman" w:hAnsi="Times New Roman" w:cs="Times New Roman"/>
          <w:b/>
          <w:sz w:val="28"/>
          <w:szCs w:val="28"/>
        </w:rPr>
        <w:t>а</w:t>
      </w:r>
      <w:r w:rsidR="006A46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4553" w:rsidRDefault="006A461C" w:rsidP="00524553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участков</w:t>
      </w:r>
      <w:r w:rsidR="002F62E2"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4553">
        <w:rPr>
          <w:rFonts w:ascii="Times New Roman" w:hAnsi="Times New Roman" w:cs="Times New Roman"/>
          <w:b/>
          <w:sz w:val="28"/>
          <w:szCs w:val="28"/>
        </w:rPr>
        <w:t>избирательн</w:t>
      </w:r>
      <w:r w:rsidR="002F62E2">
        <w:rPr>
          <w:rFonts w:ascii="Times New Roman" w:hAnsi="Times New Roman" w:cs="Times New Roman"/>
          <w:b/>
          <w:sz w:val="28"/>
          <w:szCs w:val="28"/>
        </w:rPr>
        <w:t>ой</w:t>
      </w:r>
      <w:r w:rsidR="00524553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 w:rsidR="002F62E2">
        <w:rPr>
          <w:rFonts w:ascii="Times New Roman" w:hAnsi="Times New Roman" w:cs="Times New Roman"/>
          <w:b/>
          <w:sz w:val="28"/>
          <w:szCs w:val="28"/>
        </w:rPr>
        <w:t>и</w:t>
      </w:r>
      <w:r w:rsidR="00524553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 w:rsidR="002F62E2">
        <w:rPr>
          <w:rFonts w:ascii="Times New Roman" w:hAnsi="Times New Roman" w:cs="Times New Roman"/>
          <w:b/>
          <w:sz w:val="28"/>
          <w:szCs w:val="28"/>
        </w:rPr>
        <w:t>ого</w:t>
      </w:r>
      <w:r w:rsidR="00524553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 w:rsidR="002F62E2">
        <w:rPr>
          <w:rFonts w:ascii="Times New Roman" w:hAnsi="Times New Roman" w:cs="Times New Roman"/>
          <w:b/>
          <w:sz w:val="28"/>
          <w:szCs w:val="28"/>
        </w:rPr>
        <w:t>а</w:t>
      </w:r>
      <w:r w:rsidR="005245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524553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25-</w:t>
      </w:r>
      <w:r w:rsidR="002F62E2">
        <w:rPr>
          <w:rFonts w:ascii="Times New Roman" w:hAnsi="Times New Roman" w:cs="Times New Roman"/>
          <w:b/>
          <w:sz w:val="28"/>
          <w:szCs w:val="28"/>
        </w:rPr>
        <w:t>01</w:t>
      </w:r>
      <w:r w:rsidR="00524553">
        <w:rPr>
          <w:rFonts w:ascii="Times New Roman" w:hAnsi="Times New Roman" w:cs="Times New Roman"/>
          <w:b/>
          <w:sz w:val="28"/>
          <w:szCs w:val="28"/>
        </w:rPr>
        <w:t xml:space="preserve"> срока полномочий 2023-2028 гг. территориальной избирательной комиссии № 2 Октябрьского округа города Липецка</w:t>
      </w:r>
    </w:p>
    <w:p w:rsidR="00524553" w:rsidRDefault="00524553" w:rsidP="005748F7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4553" w:rsidRDefault="00524553" w:rsidP="005748F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пункта 9 статьи 26, пункта 5.1 статьи 27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пункта 25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№152/1137-6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, территориальная избирательная комиссия № 2 Октябрьского округа города Липецка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524553" w:rsidRDefault="00524553" w:rsidP="005748F7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524553" w:rsidRPr="006A461C" w:rsidRDefault="00524553" w:rsidP="006A461C">
      <w:pPr>
        <w:pStyle w:val="ConsPlusNonformat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553">
        <w:rPr>
          <w:rFonts w:ascii="Times New Roman" w:hAnsi="Times New Roman" w:cs="Times New Roman"/>
          <w:sz w:val="28"/>
          <w:szCs w:val="28"/>
        </w:rPr>
        <w:t>Исключить из резерва состав</w:t>
      </w:r>
      <w:r w:rsidR="002F62E2">
        <w:rPr>
          <w:rFonts w:ascii="Times New Roman" w:hAnsi="Times New Roman" w:cs="Times New Roman"/>
          <w:sz w:val="28"/>
          <w:szCs w:val="28"/>
        </w:rPr>
        <w:t>а</w:t>
      </w:r>
      <w:r w:rsidRPr="00524553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6A461C">
        <w:rPr>
          <w:rFonts w:ascii="Times New Roman" w:hAnsi="Times New Roman" w:cs="Times New Roman"/>
          <w:sz w:val="28"/>
          <w:szCs w:val="28"/>
        </w:rPr>
        <w:t>ых</w:t>
      </w:r>
      <w:r w:rsidRPr="00524553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6A461C">
        <w:rPr>
          <w:rFonts w:ascii="Times New Roman" w:hAnsi="Times New Roman" w:cs="Times New Roman"/>
          <w:sz w:val="28"/>
          <w:szCs w:val="28"/>
        </w:rPr>
        <w:t>ых</w:t>
      </w:r>
      <w:r w:rsidR="0065498D">
        <w:rPr>
          <w:rFonts w:ascii="Times New Roman" w:hAnsi="Times New Roman" w:cs="Times New Roman"/>
          <w:sz w:val="28"/>
          <w:szCs w:val="28"/>
        </w:rPr>
        <w:t xml:space="preserve"> </w:t>
      </w:r>
      <w:r w:rsidRPr="00524553">
        <w:rPr>
          <w:rFonts w:ascii="Times New Roman" w:hAnsi="Times New Roman" w:cs="Times New Roman"/>
          <w:sz w:val="28"/>
          <w:szCs w:val="28"/>
        </w:rPr>
        <w:t>комисси</w:t>
      </w:r>
      <w:r w:rsidR="006A461C">
        <w:rPr>
          <w:rFonts w:ascii="Times New Roman" w:hAnsi="Times New Roman" w:cs="Times New Roman"/>
          <w:sz w:val="28"/>
          <w:szCs w:val="28"/>
        </w:rPr>
        <w:t>й</w:t>
      </w:r>
      <w:r w:rsidRPr="00524553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F62E2">
        <w:rPr>
          <w:rFonts w:ascii="Times New Roman" w:hAnsi="Times New Roman" w:cs="Times New Roman"/>
          <w:sz w:val="28"/>
          <w:szCs w:val="28"/>
        </w:rPr>
        <w:t>ого</w:t>
      </w:r>
      <w:r w:rsidRPr="00524553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F62E2">
        <w:rPr>
          <w:rFonts w:ascii="Times New Roman" w:hAnsi="Times New Roman" w:cs="Times New Roman"/>
          <w:sz w:val="28"/>
          <w:szCs w:val="28"/>
        </w:rPr>
        <w:t>а</w:t>
      </w:r>
      <w:r w:rsidRPr="00524553">
        <w:rPr>
          <w:rFonts w:ascii="Times New Roman" w:hAnsi="Times New Roman" w:cs="Times New Roman"/>
          <w:sz w:val="28"/>
          <w:szCs w:val="28"/>
        </w:rPr>
        <w:t xml:space="preserve"> </w:t>
      </w:r>
      <w:r w:rsidR="006A461C">
        <w:rPr>
          <w:rFonts w:ascii="Times New Roman" w:hAnsi="Times New Roman" w:cs="Times New Roman"/>
          <w:sz w:val="28"/>
          <w:szCs w:val="28"/>
        </w:rPr>
        <w:t>№</w:t>
      </w:r>
      <w:r w:rsidR="006A461C" w:rsidRPr="006A461C">
        <w:rPr>
          <w:rFonts w:ascii="Times New Roman" w:hAnsi="Times New Roman" w:cs="Times New Roman"/>
          <w:sz w:val="28"/>
          <w:szCs w:val="28"/>
        </w:rPr>
        <w:t xml:space="preserve">№ </w:t>
      </w:r>
      <w:r w:rsidRPr="006A461C">
        <w:rPr>
          <w:rFonts w:ascii="Times New Roman" w:hAnsi="Times New Roman" w:cs="Times New Roman"/>
          <w:bCs/>
          <w:sz w:val="28"/>
          <w:szCs w:val="28"/>
        </w:rPr>
        <w:t>25-</w:t>
      </w:r>
      <w:r w:rsidR="002F62E2">
        <w:rPr>
          <w:rFonts w:ascii="Times New Roman" w:hAnsi="Times New Roman" w:cs="Times New Roman"/>
          <w:bCs/>
          <w:sz w:val="28"/>
          <w:szCs w:val="28"/>
        </w:rPr>
        <w:t>01</w:t>
      </w:r>
      <w:r w:rsidRPr="006A46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461C">
        <w:rPr>
          <w:rFonts w:ascii="Times New Roman" w:hAnsi="Times New Roman" w:cs="Times New Roman"/>
          <w:sz w:val="28"/>
          <w:szCs w:val="28"/>
        </w:rPr>
        <w:t xml:space="preserve">срока полномочий 2023-2028 гг. территориальной избирательной комиссии </w:t>
      </w:r>
      <w:r w:rsidR="002F62E2" w:rsidRPr="002F62E2">
        <w:rPr>
          <w:rFonts w:ascii="Times New Roman" w:hAnsi="Times New Roman" w:cs="Times New Roman"/>
          <w:sz w:val="28"/>
          <w:szCs w:val="28"/>
        </w:rPr>
        <w:t>Малинин</w:t>
      </w:r>
      <w:r w:rsidR="002F62E2" w:rsidRPr="002F62E2">
        <w:rPr>
          <w:rFonts w:ascii="Times New Roman" w:hAnsi="Times New Roman" w:cs="Times New Roman"/>
          <w:sz w:val="28"/>
          <w:szCs w:val="28"/>
        </w:rPr>
        <w:t>у</w:t>
      </w:r>
      <w:r w:rsidR="002F62E2" w:rsidRPr="002F62E2">
        <w:rPr>
          <w:rFonts w:ascii="Times New Roman" w:hAnsi="Times New Roman" w:cs="Times New Roman"/>
          <w:sz w:val="28"/>
          <w:szCs w:val="28"/>
        </w:rPr>
        <w:t xml:space="preserve"> Оксан</w:t>
      </w:r>
      <w:r w:rsidR="002F62E2" w:rsidRPr="002F62E2">
        <w:rPr>
          <w:rFonts w:ascii="Times New Roman" w:hAnsi="Times New Roman" w:cs="Times New Roman"/>
          <w:sz w:val="28"/>
          <w:szCs w:val="28"/>
        </w:rPr>
        <w:t>у</w:t>
      </w:r>
      <w:r w:rsidR="002F62E2" w:rsidRPr="002F62E2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 w:rsidR="002F62E2" w:rsidRPr="002F62E2">
        <w:rPr>
          <w:rFonts w:ascii="Times New Roman" w:hAnsi="Times New Roman" w:cs="Times New Roman"/>
          <w:sz w:val="28"/>
          <w:szCs w:val="28"/>
        </w:rPr>
        <w:t xml:space="preserve">у, предложенную в состав комиссии </w:t>
      </w:r>
      <w:r w:rsidR="002F62E2" w:rsidRPr="002F62E2">
        <w:rPr>
          <w:rFonts w:ascii="Times New Roman" w:hAnsi="Times New Roman" w:cs="Times New Roman"/>
          <w:sz w:val="28"/>
          <w:szCs w:val="28"/>
        </w:rPr>
        <w:t>Местн</w:t>
      </w:r>
      <w:r w:rsidR="002F62E2" w:rsidRPr="002F62E2">
        <w:rPr>
          <w:rFonts w:ascii="Times New Roman" w:hAnsi="Times New Roman" w:cs="Times New Roman"/>
          <w:sz w:val="28"/>
          <w:szCs w:val="28"/>
        </w:rPr>
        <w:t>ым</w:t>
      </w:r>
      <w:r w:rsidR="002F62E2" w:rsidRPr="002F62E2">
        <w:rPr>
          <w:rFonts w:ascii="Times New Roman" w:hAnsi="Times New Roman" w:cs="Times New Roman"/>
          <w:sz w:val="28"/>
          <w:szCs w:val="28"/>
        </w:rPr>
        <w:t xml:space="preserve"> отделение</w:t>
      </w:r>
      <w:r w:rsidR="002F62E2" w:rsidRPr="002F62E2">
        <w:rPr>
          <w:rFonts w:ascii="Times New Roman" w:hAnsi="Times New Roman" w:cs="Times New Roman"/>
          <w:sz w:val="28"/>
          <w:szCs w:val="28"/>
        </w:rPr>
        <w:t>м</w:t>
      </w:r>
      <w:r w:rsidR="002F62E2" w:rsidRPr="002F62E2">
        <w:rPr>
          <w:rFonts w:ascii="Times New Roman" w:hAnsi="Times New Roman" w:cs="Times New Roman"/>
          <w:sz w:val="28"/>
          <w:szCs w:val="28"/>
        </w:rPr>
        <w:t xml:space="preserve"> Октябрьского округа г. Липецка Липецкого регионального отделения Всероссийской политической партии </w:t>
      </w:r>
      <w:r w:rsidR="002F62E2">
        <w:rPr>
          <w:rFonts w:ascii="Times New Roman" w:hAnsi="Times New Roman" w:cs="Times New Roman"/>
          <w:sz w:val="28"/>
          <w:szCs w:val="28"/>
        </w:rPr>
        <w:t>«</w:t>
      </w:r>
      <w:r w:rsidR="002F62E2" w:rsidRPr="002F62E2">
        <w:rPr>
          <w:rFonts w:ascii="Times New Roman" w:hAnsi="Times New Roman" w:cs="Times New Roman"/>
          <w:sz w:val="28"/>
          <w:szCs w:val="28"/>
        </w:rPr>
        <w:t>ЕДИНАЯ РОССИЯ</w:t>
      </w:r>
      <w:r w:rsidR="002F62E2">
        <w:rPr>
          <w:rFonts w:ascii="Times New Roman" w:hAnsi="Times New Roman" w:cs="Times New Roman"/>
          <w:sz w:val="28"/>
          <w:szCs w:val="28"/>
        </w:rPr>
        <w:t>»</w:t>
      </w:r>
      <w:r w:rsidRPr="006A461C">
        <w:rPr>
          <w:rFonts w:ascii="Times New Roman" w:hAnsi="Times New Roman" w:cs="Times New Roman"/>
          <w:sz w:val="28"/>
          <w:szCs w:val="28"/>
        </w:rPr>
        <w:t>.</w:t>
      </w:r>
    </w:p>
    <w:p w:rsidR="00524553" w:rsidRDefault="00524553" w:rsidP="005748F7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настоящее постановление в избирательную комиссию Липецкой области.</w:t>
      </w:r>
    </w:p>
    <w:p w:rsidR="00190C0B" w:rsidRDefault="00190C0B" w:rsidP="005748F7">
      <w:pPr>
        <w:spacing w:line="276" w:lineRule="auto"/>
        <w:jc w:val="both"/>
        <w:rPr>
          <w:b/>
        </w:rPr>
      </w:pPr>
    </w:p>
    <w:p w:rsidR="00190C0B" w:rsidRDefault="00190C0B" w:rsidP="009865D9">
      <w:pPr>
        <w:jc w:val="both"/>
        <w:rPr>
          <w:b/>
        </w:rPr>
      </w:pPr>
    </w:p>
    <w:p w:rsidR="00BB121E" w:rsidRPr="002F62E2" w:rsidRDefault="002F62E2" w:rsidP="00BB121E">
      <w:pPr>
        <w:pStyle w:val="ConsPlusNonformat"/>
        <w:rPr>
          <w:rFonts w:ascii="Times New Roman" w:hAnsi="Times New Roman" w:cs="Times New Roman"/>
          <w:b/>
          <w:sz w:val="24"/>
          <w:szCs w:val="28"/>
        </w:rPr>
      </w:pPr>
      <w:r w:rsidRPr="002F62E2">
        <w:rPr>
          <w:rFonts w:ascii="Times New Roman" w:hAnsi="Times New Roman" w:cs="Times New Roman"/>
          <w:b/>
          <w:sz w:val="24"/>
          <w:szCs w:val="28"/>
        </w:rPr>
        <w:t>ПРЕДСЕДАТЕЛЬ ТЕРРИТОРИАЛЬНОЙ</w:t>
      </w:r>
    </w:p>
    <w:p w:rsidR="002F62E2" w:rsidRDefault="002F62E2" w:rsidP="00BB121E">
      <w:pPr>
        <w:pStyle w:val="ConsPlusNonformat"/>
        <w:rPr>
          <w:rFonts w:ascii="Times New Roman" w:hAnsi="Times New Roman" w:cs="Times New Roman"/>
          <w:b/>
          <w:sz w:val="24"/>
          <w:szCs w:val="28"/>
        </w:rPr>
      </w:pPr>
      <w:r w:rsidRPr="002F62E2">
        <w:rPr>
          <w:rFonts w:ascii="Times New Roman" w:hAnsi="Times New Roman" w:cs="Times New Roman"/>
          <w:b/>
          <w:sz w:val="24"/>
          <w:szCs w:val="28"/>
        </w:rPr>
        <w:t xml:space="preserve">ИЗБИРАТЕЛЬНОЙ КОМИССИИ </w:t>
      </w:r>
      <w:r>
        <w:rPr>
          <w:rFonts w:ascii="Times New Roman" w:hAnsi="Times New Roman" w:cs="Times New Roman"/>
          <w:b/>
          <w:sz w:val="24"/>
          <w:szCs w:val="28"/>
        </w:rPr>
        <w:t xml:space="preserve">№ 2 </w:t>
      </w:r>
    </w:p>
    <w:p w:rsidR="00BB121E" w:rsidRPr="002F62E2" w:rsidRDefault="002F62E2" w:rsidP="00BB121E">
      <w:pPr>
        <w:pStyle w:val="ConsPlusNonforma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ОКТЯБРЬСКОГО ОКРУГА ГОРОДА ЛИПЕЦКА   </w:t>
      </w:r>
      <w:r w:rsidR="00BB121E" w:rsidRPr="002F62E2">
        <w:rPr>
          <w:rFonts w:ascii="Times New Roman" w:hAnsi="Times New Roman" w:cs="Times New Roman"/>
          <w:b/>
          <w:sz w:val="24"/>
          <w:szCs w:val="28"/>
        </w:rPr>
        <w:t xml:space="preserve">                 </w:t>
      </w:r>
      <w:r w:rsidRPr="002F62E2">
        <w:rPr>
          <w:rFonts w:ascii="Times New Roman" w:hAnsi="Times New Roman" w:cs="Times New Roman"/>
          <w:b/>
          <w:sz w:val="24"/>
          <w:szCs w:val="28"/>
        </w:rPr>
        <w:t xml:space="preserve">     </w:t>
      </w:r>
      <w:r w:rsidR="00BB121E" w:rsidRPr="002F62E2">
        <w:rPr>
          <w:rFonts w:ascii="Times New Roman" w:hAnsi="Times New Roman" w:cs="Times New Roman"/>
          <w:b/>
          <w:sz w:val="24"/>
          <w:szCs w:val="28"/>
        </w:rPr>
        <w:t xml:space="preserve">   А.Б. ДЕЕВ </w:t>
      </w:r>
    </w:p>
    <w:p w:rsidR="00BB121E" w:rsidRPr="00482714" w:rsidRDefault="00BB121E" w:rsidP="00BB121E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BB121E" w:rsidRPr="002F62E2" w:rsidRDefault="002F62E2" w:rsidP="00BB121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2F62E2">
        <w:rPr>
          <w:rFonts w:ascii="Times New Roman" w:hAnsi="Times New Roman" w:cs="Times New Roman"/>
          <w:b/>
          <w:sz w:val="24"/>
          <w:szCs w:val="24"/>
        </w:rPr>
        <w:t>СЕКРЕТАРЬ ТЕРРИТОРИАЛЬНОЙ</w:t>
      </w:r>
    </w:p>
    <w:p w:rsidR="002F62E2" w:rsidRPr="002F62E2" w:rsidRDefault="002F62E2" w:rsidP="002F62E2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2F62E2">
        <w:rPr>
          <w:rFonts w:ascii="Times New Roman" w:hAnsi="Times New Roman" w:cs="Times New Roman"/>
          <w:b/>
          <w:sz w:val="24"/>
          <w:szCs w:val="24"/>
        </w:rPr>
        <w:t xml:space="preserve">ИЗБИРАТЕЛЬНОЙ КОМИССИИ № 2 </w:t>
      </w:r>
    </w:p>
    <w:p w:rsidR="00BB121E" w:rsidRPr="002F62E2" w:rsidRDefault="002F62E2" w:rsidP="002F62E2">
      <w:pPr>
        <w:pStyle w:val="ConsPlusNonformat"/>
        <w:rPr>
          <w:b/>
          <w:sz w:val="24"/>
          <w:szCs w:val="24"/>
        </w:rPr>
      </w:pPr>
      <w:r w:rsidRPr="002F62E2">
        <w:rPr>
          <w:rFonts w:ascii="Times New Roman" w:hAnsi="Times New Roman" w:cs="Times New Roman"/>
          <w:b/>
          <w:sz w:val="24"/>
          <w:szCs w:val="24"/>
        </w:rPr>
        <w:t xml:space="preserve">ОКТЯБРЬСКОГО ОКРУГА ГОРОДА ЛИПЕЦКА                       А.С.КАКУНИНА </w:t>
      </w:r>
    </w:p>
    <w:p w:rsidR="005748F7" w:rsidRDefault="005748F7" w:rsidP="009865D9">
      <w:pPr>
        <w:pStyle w:val="a3"/>
        <w:jc w:val="both"/>
        <w:rPr>
          <w:b/>
          <w:bCs/>
          <w:sz w:val="24"/>
          <w:lang w:val="ru-RU"/>
        </w:rPr>
        <w:sectPr w:rsidR="005748F7" w:rsidSect="006A4668">
          <w:headerReference w:type="even" r:id="rId8"/>
          <w:pgSz w:w="11906" w:h="16838"/>
          <w:pgMar w:top="510" w:right="851" w:bottom="510" w:left="1701" w:header="709" w:footer="709" w:gutter="0"/>
          <w:cols w:space="708"/>
          <w:docGrid w:linePitch="360"/>
        </w:sectPr>
      </w:pPr>
    </w:p>
    <w:p w:rsidR="00DD556E" w:rsidRPr="00BB121E" w:rsidRDefault="00DD556E" w:rsidP="002F62E2">
      <w:pPr>
        <w:pStyle w:val="ConsNormal"/>
        <w:widowControl/>
        <w:ind w:right="0" w:firstLine="0"/>
        <w:rPr>
          <w:b/>
          <w:bCs/>
          <w:sz w:val="24"/>
        </w:rPr>
      </w:pPr>
    </w:p>
    <w:sectPr w:rsidR="00DD556E" w:rsidRPr="00BB121E" w:rsidSect="0056520B">
      <w:headerReference w:type="even" r:id="rId9"/>
      <w:headerReference w:type="default" r:id="rId10"/>
      <w:pgSz w:w="11906" w:h="16838"/>
      <w:pgMar w:top="1134" w:right="127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464" w:rsidRDefault="00DF7464" w:rsidP="00015FAD">
      <w:r>
        <w:separator/>
      </w:r>
    </w:p>
  </w:endnote>
  <w:endnote w:type="continuationSeparator" w:id="0">
    <w:p w:rsidR="00DF7464" w:rsidRDefault="00DF7464" w:rsidP="00015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464" w:rsidRDefault="00DF7464" w:rsidP="00015FAD">
      <w:r>
        <w:separator/>
      </w:r>
    </w:p>
  </w:footnote>
  <w:footnote w:type="continuationSeparator" w:id="0">
    <w:p w:rsidR="00DF7464" w:rsidRDefault="00DF7464" w:rsidP="00015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8F7" w:rsidRDefault="005748F7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</w:t>
    </w:r>
    <w:r>
      <w:rPr>
        <w:rStyle w:val="ad"/>
      </w:rPr>
      <w:fldChar w:fldCharType="end"/>
    </w:r>
  </w:p>
  <w:p w:rsidR="005748F7" w:rsidRDefault="005748F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3C4" w:rsidRDefault="008D53C4" w:rsidP="00C71404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D53C4" w:rsidRDefault="008D53C4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3C4" w:rsidRDefault="008D53C4" w:rsidP="00C71404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BB121E">
      <w:rPr>
        <w:rStyle w:val="ad"/>
        <w:noProof/>
      </w:rPr>
      <w:t>2</w:t>
    </w:r>
    <w:r>
      <w:rPr>
        <w:rStyle w:val="ad"/>
      </w:rPr>
      <w:fldChar w:fldCharType="end"/>
    </w:r>
  </w:p>
  <w:p w:rsidR="008D53C4" w:rsidRDefault="008D53C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189"/>
    <w:multiLevelType w:val="hybridMultilevel"/>
    <w:tmpl w:val="70BE9D20"/>
    <w:lvl w:ilvl="0" w:tplc="E228CA5A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9693F8A"/>
    <w:multiLevelType w:val="hybridMultilevel"/>
    <w:tmpl w:val="6408F2BE"/>
    <w:lvl w:ilvl="0" w:tplc="F230B1E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43273FE"/>
    <w:multiLevelType w:val="hybridMultilevel"/>
    <w:tmpl w:val="86B68138"/>
    <w:lvl w:ilvl="0" w:tplc="D81E8D38">
      <w:start w:val="1"/>
      <w:numFmt w:val="decimal"/>
      <w:lvlText w:val="%1."/>
      <w:lvlJc w:val="left"/>
      <w:pPr>
        <w:ind w:left="1164" w:hanging="456"/>
      </w:pPr>
      <w:rPr>
        <w:rFonts w:ascii="Times New Roman CYR" w:eastAsia="Times New Roman" w:hAnsi="Times New Roman CYR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B43F2B"/>
    <w:multiLevelType w:val="multilevel"/>
    <w:tmpl w:val="2C42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4A0B50"/>
    <w:multiLevelType w:val="multilevel"/>
    <w:tmpl w:val="4FA25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7A5BAB"/>
    <w:multiLevelType w:val="hybridMultilevel"/>
    <w:tmpl w:val="5EB252B0"/>
    <w:lvl w:ilvl="0" w:tplc="A904AF90">
      <w:start w:val="1"/>
      <w:numFmt w:val="decimal"/>
      <w:lvlText w:val="%1."/>
      <w:lvlJc w:val="left"/>
      <w:pPr>
        <w:ind w:left="1164" w:hanging="456"/>
      </w:pPr>
      <w:rPr>
        <w:rFonts w:ascii="Times New Roman CYR" w:eastAsia="Times New Roman" w:hAnsi="Times New Roman CYR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F326D58"/>
    <w:multiLevelType w:val="hybridMultilevel"/>
    <w:tmpl w:val="C3D09AAE"/>
    <w:lvl w:ilvl="0" w:tplc="F008253C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A5B"/>
    <w:rsid w:val="00015FAD"/>
    <w:rsid w:val="00037222"/>
    <w:rsid w:val="00050E63"/>
    <w:rsid w:val="00056036"/>
    <w:rsid w:val="000620F2"/>
    <w:rsid w:val="000660DF"/>
    <w:rsid w:val="00074F3A"/>
    <w:rsid w:val="00076D0D"/>
    <w:rsid w:val="00086EB3"/>
    <w:rsid w:val="00094371"/>
    <w:rsid w:val="000B5E66"/>
    <w:rsid w:val="000C3D66"/>
    <w:rsid w:val="000C5EDE"/>
    <w:rsid w:val="000C5EF3"/>
    <w:rsid w:val="0010025A"/>
    <w:rsid w:val="001153AF"/>
    <w:rsid w:val="00135806"/>
    <w:rsid w:val="00151265"/>
    <w:rsid w:val="00151F95"/>
    <w:rsid w:val="00160CB5"/>
    <w:rsid w:val="0016774A"/>
    <w:rsid w:val="00175561"/>
    <w:rsid w:val="0018306F"/>
    <w:rsid w:val="001855F9"/>
    <w:rsid w:val="00190C0B"/>
    <w:rsid w:val="00192736"/>
    <w:rsid w:val="00196394"/>
    <w:rsid w:val="001B7E87"/>
    <w:rsid w:val="001C1D63"/>
    <w:rsid w:val="001D19AD"/>
    <w:rsid w:val="001D5095"/>
    <w:rsid w:val="001D6F36"/>
    <w:rsid w:val="001E494A"/>
    <w:rsid w:val="001F4BC0"/>
    <w:rsid w:val="00231FC1"/>
    <w:rsid w:val="0023696C"/>
    <w:rsid w:val="00241101"/>
    <w:rsid w:val="00242757"/>
    <w:rsid w:val="00262377"/>
    <w:rsid w:val="0027206D"/>
    <w:rsid w:val="002728F0"/>
    <w:rsid w:val="00277262"/>
    <w:rsid w:val="002908FF"/>
    <w:rsid w:val="002B518D"/>
    <w:rsid w:val="002B6E1D"/>
    <w:rsid w:val="002B7591"/>
    <w:rsid w:val="002C4D86"/>
    <w:rsid w:val="002C66AD"/>
    <w:rsid w:val="002D0797"/>
    <w:rsid w:val="002F62E2"/>
    <w:rsid w:val="00362502"/>
    <w:rsid w:val="0037679B"/>
    <w:rsid w:val="003812BC"/>
    <w:rsid w:val="00397FB2"/>
    <w:rsid w:val="003A6F1F"/>
    <w:rsid w:val="003D1689"/>
    <w:rsid w:val="003E4099"/>
    <w:rsid w:val="003F4DE7"/>
    <w:rsid w:val="0042365C"/>
    <w:rsid w:val="00426F15"/>
    <w:rsid w:val="00430882"/>
    <w:rsid w:val="0045564E"/>
    <w:rsid w:val="00457FDB"/>
    <w:rsid w:val="0046050B"/>
    <w:rsid w:val="0046501E"/>
    <w:rsid w:val="004652B9"/>
    <w:rsid w:val="004722FF"/>
    <w:rsid w:val="00490419"/>
    <w:rsid w:val="004C73CE"/>
    <w:rsid w:val="004D4622"/>
    <w:rsid w:val="004E1226"/>
    <w:rsid w:val="004F297D"/>
    <w:rsid w:val="004F50ED"/>
    <w:rsid w:val="004F731F"/>
    <w:rsid w:val="00500314"/>
    <w:rsid w:val="00524553"/>
    <w:rsid w:val="00550199"/>
    <w:rsid w:val="0056520B"/>
    <w:rsid w:val="005748F7"/>
    <w:rsid w:val="005830CD"/>
    <w:rsid w:val="00584C27"/>
    <w:rsid w:val="00597113"/>
    <w:rsid w:val="005A3334"/>
    <w:rsid w:val="005A6B32"/>
    <w:rsid w:val="005B0163"/>
    <w:rsid w:val="005B0AD4"/>
    <w:rsid w:val="005B1BF1"/>
    <w:rsid w:val="005C0BB4"/>
    <w:rsid w:val="005E7C57"/>
    <w:rsid w:val="005F5A7E"/>
    <w:rsid w:val="00602141"/>
    <w:rsid w:val="00612DAC"/>
    <w:rsid w:val="00640EDA"/>
    <w:rsid w:val="00641D40"/>
    <w:rsid w:val="006548A1"/>
    <w:rsid w:val="0065498D"/>
    <w:rsid w:val="0066505E"/>
    <w:rsid w:val="0068604D"/>
    <w:rsid w:val="00693D53"/>
    <w:rsid w:val="006A461C"/>
    <w:rsid w:val="006A4668"/>
    <w:rsid w:val="006E40B2"/>
    <w:rsid w:val="006F4ABE"/>
    <w:rsid w:val="006F6A66"/>
    <w:rsid w:val="006F7A79"/>
    <w:rsid w:val="00706FA6"/>
    <w:rsid w:val="0072156E"/>
    <w:rsid w:val="007264FB"/>
    <w:rsid w:val="00735D6A"/>
    <w:rsid w:val="007527A2"/>
    <w:rsid w:val="007658E6"/>
    <w:rsid w:val="0077194F"/>
    <w:rsid w:val="0077368B"/>
    <w:rsid w:val="00780783"/>
    <w:rsid w:val="00797E52"/>
    <w:rsid w:val="007C02D6"/>
    <w:rsid w:val="007E3568"/>
    <w:rsid w:val="007F207D"/>
    <w:rsid w:val="007F5A0F"/>
    <w:rsid w:val="007F78C3"/>
    <w:rsid w:val="00803726"/>
    <w:rsid w:val="00804107"/>
    <w:rsid w:val="0081043D"/>
    <w:rsid w:val="00810F18"/>
    <w:rsid w:val="00810FFB"/>
    <w:rsid w:val="00817EE0"/>
    <w:rsid w:val="008207A6"/>
    <w:rsid w:val="008416E7"/>
    <w:rsid w:val="00854890"/>
    <w:rsid w:val="00863DA9"/>
    <w:rsid w:val="0088027C"/>
    <w:rsid w:val="00881AFC"/>
    <w:rsid w:val="00886226"/>
    <w:rsid w:val="00894D9D"/>
    <w:rsid w:val="008B6BF8"/>
    <w:rsid w:val="008D10B6"/>
    <w:rsid w:val="008D517A"/>
    <w:rsid w:val="008D53C4"/>
    <w:rsid w:val="008E0D98"/>
    <w:rsid w:val="0094102E"/>
    <w:rsid w:val="00962A50"/>
    <w:rsid w:val="00977B05"/>
    <w:rsid w:val="00983B93"/>
    <w:rsid w:val="00985865"/>
    <w:rsid w:val="009865D9"/>
    <w:rsid w:val="009904C3"/>
    <w:rsid w:val="00992564"/>
    <w:rsid w:val="009A3B72"/>
    <w:rsid w:val="009B0AB7"/>
    <w:rsid w:val="009C13C7"/>
    <w:rsid w:val="009D1DA4"/>
    <w:rsid w:val="009D50FB"/>
    <w:rsid w:val="00A03D88"/>
    <w:rsid w:val="00A14197"/>
    <w:rsid w:val="00A23538"/>
    <w:rsid w:val="00A6507A"/>
    <w:rsid w:val="00A7251E"/>
    <w:rsid w:val="00A83CB3"/>
    <w:rsid w:val="00AA4871"/>
    <w:rsid w:val="00AA5306"/>
    <w:rsid w:val="00AB5222"/>
    <w:rsid w:val="00AB55C5"/>
    <w:rsid w:val="00AC19AB"/>
    <w:rsid w:val="00AC464A"/>
    <w:rsid w:val="00AE3E9C"/>
    <w:rsid w:val="00B07142"/>
    <w:rsid w:val="00B13D01"/>
    <w:rsid w:val="00B4774D"/>
    <w:rsid w:val="00B508DC"/>
    <w:rsid w:val="00B5368D"/>
    <w:rsid w:val="00B8459D"/>
    <w:rsid w:val="00B8717B"/>
    <w:rsid w:val="00B87D20"/>
    <w:rsid w:val="00BB121E"/>
    <w:rsid w:val="00BD296C"/>
    <w:rsid w:val="00BD2F77"/>
    <w:rsid w:val="00BD2FD2"/>
    <w:rsid w:val="00BE0670"/>
    <w:rsid w:val="00BF5046"/>
    <w:rsid w:val="00C1177E"/>
    <w:rsid w:val="00C23355"/>
    <w:rsid w:val="00C27E5C"/>
    <w:rsid w:val="00C338E5"/>
    <w:rsid w:val="00C369CB"/>
    <w:rsid w:val="00C378D0"/>
    <w:rsid w:val="00C441FE"/>
    <w:rsid w:val="00C51E3F"/>
    <w:rsid w:val="00C532DD"/>
    <w:rsid w:val="00C60126"/>
    <w:rsid w:val="00C71404"/>
    <w:rsid w:val="00C75C4A"/>
    <w:rsid w:val="00C97555"/>
    <w:rsid w:val="00CC795F"/>
    <w:rsid w:val="00CD44C2"/>
    <w:rsid w:val="00CE34D3"/>
    <w:rsid w:val="00CE638C"/>
    <w:rsid w:val="00D06082"/>
    <w:rsid w:val="00D15BBD"/>
    <w:rsid w:val="00D36183"/>
    <w:rsid w:val="00D44252"/>
    <w:rsid w:val="00D51140"/>
    <w:rsid w:val="00DA5F87"/>
    <w:rsid w:val="00DC768A"/>
    <w:rsid w:val="00DD556E"/>
    <w:rsid w:val="00DD744B"/>
    <w:rsid w:val="00DF09E6"/>
    <w:rsid w:val="00DF3890"/>
    <w:rsid w:val="00DF7464"/>
    <w:rsid w:val="00E17A5B"/>
    <w:rsid w:val="00E4517D"/>
    <w:rsid w:val="00E457B2"/>
    <w:rsid w:val="00E70439"/>
    <w:rsid w:val="00E861BF"/>
    <w:rsid w:val="00E8647C"/>
    <w:rsid w:val="00EA675A"/>
    <w:rsid w:val="00EA74E0"/>
    <w:rsid w:val="00EC7696"/>
    <w:rsid w:val="00ED1EAB"/>
    <w:rsid w:val="00EE647A"/>
    <w:rsid w:val="00EF2F41"/>
    <w:rsid w:val="00EF3420"/>
    <w:rsid w:val="00F03DA6"/>
    <w:rsid w:val="00F05052"/>
    <w:rsid w:val="00F20D99"/>
    <w:rsid w:val="00F23AD9"/>
    <w:rsid w:val="00F55FBF"/>
    <w:rsid w:val="00F70A82"/>
    <w:rsid w:val="00F75373"/>
    <w:rsid w:val="00FA4D2B"/>
    <w:rsid w:val="00FA6525"/>
    <w:rsid w:val="00FC5D4F"/>
    <w:rsid w:val="00FE178B"/>
    <w:rsid w:val="00FF462A"/>
    <w:rsid w:val="00F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A6EC99"/>
  <w15:chartTrackingRefBased/>
  <w15:docId w15:val="{EAC9BFF1-55B6-4C30-8FA9-60417174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194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5748F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5748F7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5748F7"/>
    <w:pPr>
      <w:keepNext/>
      <w:outlineLvl w:val="3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Pr>
      <w:sz w:val="28"/>
      <w:lang w:val="x-none" w:eastAsia="x-none"/>
    </w:rPr>
  </w:style>
  <w:style w:type="paragraph" w:styleId="a5">
    <w:name w:val="Title"/>
    <w:basedOn w:val="a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21">
    <w:name w:val="Body Text 2"/>
    <w:basedOn w:val="a"/>
    <w:semiHidden/>
    <w:pPr>
      <w:tabs>
        <w:tab w:val="left" w:pos="-2250"/>
      </w:tabs>
      <w:jc w:val="both"/>
    </w:pPr>
    <w:rPr>
      <w:bCs/>
      <w:sz w:val="28"/>
    </w:rPr>
  </w:style>
  <w:style w:type="paragraph" w:styleId="a6">
    <w:name w:val="footnote text"/>
    <w:aliases w:val=" Знак1"/>
    <w:basedOn w:val="a"/>
    <w:link w:val="a7"/>
    <w:semiHidden/>
    <w:unhideWhenUsed/>
    <w:rsid w:val="00015FAD"/>
    <w:rPr>
      <w:sz w:val="20"/>
      <w:szCs w:val="20"/>
    </w:rPr>
  </w:style>
  <w:style w:type="character" w:customStyle="1" w:styleId="a7">
    <w:name w:val="Текст сноски Знак"/>
    <w:aliases w:val=" Знак1 Знак"/>
    <w:basedOn w:val="a0"/>
    <w:link w:val="a6"/>
    <w:semiHidden/>
    <w:rsid w:val="00015FAD"/>
  </w:style>
  <w:style w:type="character" w:styleId="a8">
    <w:name w:val="footnote reference"/>
    <w:semiHidden/>
    <w:unhideWhenUsed/>
    <w:rsid w:val="00015FAD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426F15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426F15"/>
    <w:rPr>
      <w:rFonts w:ascii="Tahoma" w:hAnsi="Tahoma" w:cs="Tahoma"/>
      <w:sz w:val="16"/>
      <w:szCs w:val="16"/>
    </w:rPr>
  </w:style>
  <w:style w:type="character" w:customStyle="1" w:styleId="11">
    <w:name w:val="Знак1 Знак Знак"/>
    <w:basedOn w:val="a0"/>
    <w:semiHidden/>
    <w:rsid w:val="009865D9"/>
  </w:style>
  <w:style w:type="paragraph" w:styleId="ab">
    <w:name w:val="header"/>
    <w:basedOn w:val="a"/>
    <w:link w:val="ac"/>
    <w:rsid w:val="005B0163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5B0163"/>
  </w:style>
  <w:style w:type="paragraph" w:customStyle="1" w:styleId="ConsPlusNonformat">
    <w:name w:val="ConsPlusNonformat"/>
    <w:rsid w:val="004F50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77194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4">
    <w:name w:val="Основной текст Знак"/>
    <w:link w:val="a3"/>
    <w:semiHidden/>
    <w:rsid w:val="00EF3420"/>
    <w:rPr>
      <w:sz w:val="28"/>
      <w:szCs w:val="24"/>
    </w:rPr>
  </w:style>
  <w:style w:type="paragraph" w:customStyle="1" w:styleId="ae">
    <w:name w:val="Обычный (Интернет)"/>
    <w:basedOn w:val="a"/>
    <w:uiPriority w:val="99"/>
    <w:unhideWhenUsed/>
    <w:rsid w:val="00037222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5748F7"/>
    <w:rPr>
      <w:sz w:val="28"/>
      <w:szCs w:val="24"/>
    </w:rPr>
  </w:style>
  <w:style w:type="character" w:customStyle="1" w:styleId="30">
    <w:name w:val="Заголовок 3 Знак"/>
    <w:link w:val="3"/>
    <w:rsid w:val="005748F7"/>
    <w:rPr>
      <w:sz w:val="28"/>
      <w:szCs w:val="24"/>
    </w:rPr>
  </w:style>
  <w:style w:type="character" w:customStyle="1" w:styleId="40">
    <w:name w:val="Заголовок 4 Знак"/>
    <w:link w:val="4"/>
    <w:rsid w:val="005748F7"/>
    <w:rPr>
      <w:b/>
      <w:bCs/>
      <w:szCs w:val="24"/>
    </w:rPr>
  </w:style>
  <w:style w:type="paragraph" w:customStyle="1" w:styleId="14">
    <w:name w:val="Загл.14"/>
    <w:basedOn w:val="a"/>
    <w:rsid w:val="005748F7"/>
    <w:pPr>
      <w:jc w:val="center"/>
    </w:pPr>
    <w:rPr>
      <w:b/>
      <w:sz w:val="28"/>
      <w:szCs w:val="20"/>
    </w:rPr>
  </w:style>
  <w:style w:type="character" w:customStyle="1" w:styleId="ac">
    <w:name w:val="Верхний колонтитул Знак"/>
    <w:link w:val="ab"/>
    <w:rsid w:val="005748F7"/>
    <w:rPr>
      <w:sz w:val="24"/>
      <w:szCs w:val="24"/>
    </w:rPr>
  </w:style>
  <w:style w:type="paragraph" w:customStyle="1" w:styleId="14-1">
    <w:name w:val="Текст14-1"/>
    <w:aliases w:val="5,Текст 14-1,Стиль12-1"/>
    <w:basedOn w:val="a"/>
    <w:rsid w:val="005748F7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rsid w:val="005748F7"/>
    <w:pPr>
      <w:tabs>
        <w:tab w:val="left" w:pos="-2250"/>
      </w:tabs>
      <w:jc w:val="both"/>
    </w:pPr>
    <w:rPr>
      <w:sz w:val="28"/>
      <w:szCs w:val="20"/>
    </w:rPr>
  </w:style>
  <w:style w:type="paragraph" w:styleId="af">
    <w:name w:val="footer"/>
    <w:basedOn w:val="a"/>
    <w:link w:val="af0"/>
    <w:uiPriority w:val="99"/>
    <w:unhideWhenUsed/>
    <w:rsid w:val="005748F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748F7"/>
    <w:rPr>
      <w:sz w:val="24"/>
      <w:szCs w:val="24"/>
    </w:rPr>
  </w:style>
  <w:style w:type="paragraph" w:customStyle="1" w:styleId="14-15">
    <w:name w:val="текст14-15"/>
    <w:basedOn w:val="a"/>
    <w:rsid w:val="005748F7"/>
    <w:pPr>
      <w:spacing w:line="360" w:lineRule="auto"/>
      <w:ind w:firstLine="720"/>
      <w:jc w:val="both"/>
    </w:pPr>
    <w:rPr>
      <w:sz w:val="28"/>
      <w:szCs w:val="28"/>
    </w:rPr>
  </w:style>
  <w:style w:type="paragraph" w:styleId="af1">
    <w:name w:val="caption"/>
    <w:basedOn w:val="a"/>
    <w:next w:val="a"/>
    <w:qFormat/>
    <w:rsid w:val="005748F7"/>
    <w:rPr>
      <w:szCs w:val="20"/>
    </w:rPr>
  </w:style>
  <w:style w:type="paragraph" w:styleId="af2">
    <w:name w:val="List Paragraph"/>
    <w:basedOn w:val="a"/>
    <w:uiPriority w:val="34"/>
    <w:qFormat/>
    <w:rsid w:val="005748F7"/>
    <w:pPr>
      <w:ind w:left="720"/>
      <w:contextualSpacing/>
    </w:pPr>
  </w:style>
  <w:style w:type="paragraph" w:customStyle="1" w:styleId="docdata">
    <w:name w:val="docdata"/>
    <w:aliases w:val="docy,v5,109009,bqiaagaaeyqcaaagiaiaaan1jgeabyooaqaaaaaaaaaaaaaaaaaaaaaaaaaaaaaaaaaaaaaaaaaaaaaaaaaaaaaaaaaaaaaaaaaaaaaaaaaaaaaaaaaaaaaaaaaaaaaaaaaaaaaaaaaaaaaaaaaaaaaaaaaaaaaaaaaaaaaaaaaaaaaaaaaaaaaaaaaaaaaaaaaaaaaaaaaaaaaaaaaaaaaaaaaaaaaaaaaaaa"/>
    <w:basedOn w:val="a"/>
    <w:rsid w:val="005748F7"/>
    <w:pPr>
      <w:spacing w:before="100" w:beforeAutospacing="1" w:after="100" w:afterAutospacing="1"/>
    </w:pPr>
  </w:style>
  <w:style w:type="paragraph" w:customStyle="1" w:styleId="14-150">
    <w:name w:val="14-15"/>
    <w:basedOn w:val="a"/>
    <w:uiPriority w:val="99"/>
    <w:rsid w:val="005748F7"/>
    <w:pPr>
      <w:spacing w:line="360" w:lineRule="auto"/>
      <w:ind w:firstLine="709"/>
      <w:jc w:val="both"/>
    </w:pPr>
    <w:rPr>
      <w:sz w:val="28"/>
      <w:szCs w:val="28"/>
    </w:rPr>
  </w:style>
  <w:style w:type="character" w:styleId="af3">
    <w:name w:val="Hyperlink"/>
    <w:uiPriority w:val="99"/>
    <w:unhideWhenUsed/>
    <w:rsid w:val="005748F7"/>
    <w:rPr>
      <w:color w:val="0563C1"/>
      <w:u w:val="single"/>
    </w:rPr>
  </w:style>
  <w:style w:type="paragraph" w:customStyle="1" w:styleId="ConsNormal">
    <w:name w:val="ConsNormal"/>
    <w:uiPriority w:val="99"/>
    <w:rsid w:val="005748F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2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F684C-1862-4AE8-B145-BFA91E220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ОКРУЖНАЯ ИЗБИРАТЕЛЬНАЯ КОМИССИЯ ПО ВЫБОРАМ ДЕПУТАТА ЛИПЕЦКОГО ОБЛАСТНОГО СОВЕТА ДЕПУТАТОВ</vt:lpstr>
    </vt:vector>
  </TitlesOfParts>
  <Company>IKLO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ОКРУЖНАЯ ИЗБИРАТЕЛЬНАЯ КОМИССИЯ ПО ВЫБОРАМ ДЕПУТАТА ЛИПЕЦКОГО ОБЛАСТНОГО СОВЕТА ДЕПУТАТОВ</dc:title>
  <dc:subject/>
  <dc:creator>NadegdaNik</dc:creator>
  <cp:keywords/>
  <cp:lastModifiedBy>User</cp:lastModifiedBy>
  <cp:revision>6</cp:revision>
  <cp:lastPrinted>2023-12-26T07:56:00Z</cp:lastPrinted>
  <dcterms:created xsi:type="dcterms:W3CDTF">2026-08-12T07:45:00Z</dcterms:created>
  <dcterms:modified xsi:type="dcterms:W3CDTF">2026-08-12T08:05:00Z</dcterms:modified>
</cp:coreProperties>
</file>