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C5" w:rsidRDefault="00D71FC5" w:rsidP="004C3934">
      <w:pPr>
        <w:tabs>
          <w:tab w:val="left" w:pos="-2250"/>
        </w:tabs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</w:t>
      </w:r>
      <w:r w:rsidR="009A5095">
        <w:rPr>
          <w:b/>
        </w:rPr>
        <w:t xml:space="preserve"> № 2</w:t>
      </w:r>
      <w:r>
        <w:rPr>
          <w:b/>
        </w:rPr>
        <w:t xml:space="preserve"> </w:t>
      </w:r>
    </w:p>
    <w:p w:rsidR="00D71FC5" w:rsidRDefault="009A5095" w:rsidP="004C3934">
      <w:pPr>
        <w:tabs>
          <w:tab w:val="left" w:pos="-2250"/>
        </w:tabs>
        <w:spacing w:line="360" w:lineRule="auto"/>
        <w:ind w:firstLine="0"/>
        <w:jc w:val="center"/>
        <w:rPr>
          <w:b/>
        </w:rPr>
      </w:pPr>
      <w:r>
        <w:rPr>
          <w:b/>
        </w:rPr>
        <w:t>ОКТЯБРЬСКОГО</w:t>
      </w:r>
      <w:r w:rsidR="00D44E8E">
        <w:rPr>
          <w:b/>
        </w:rPr>
        <w:t xml:space="preserve"> ОКРУГА ГОРОДА ЛИПЕЦКА</w:t>
      </w:r>
    </w:p>
    <w:p w:rsidR="00D71FC5" w:rsidRDefault="00D71FC5" w:rsidP="004C3934">
      <w:pPr>
        <w:tabs>
          <w:tab w:val="left" w:pos="-2250"/>
        </w:tabs>
        <w:spacing w:after="0" w:line="300" w:lineRule="auto"/>
        <w:ind w:firstLine="0"/>
        <w:jc w:val="center"/>
        <w:rPr>
          <w:b/>
        </w:rPr>
      </w:pPr>
      <w:r>
        <w:rPr>
          <w:b/>
        </w:rPr>
        <w:t xml:space="preserve">ПОСТАНОВЛЕНИЕ </w:t>
      </w:r>
    </w:p>
    <w:p w:rsidR="004C3934" w:rsidRDefault="004C3934" w:rsidP="004C3934">
      <w:pPr>
        <w:tabs>
          <w:tab w:val="left" w:pos="-2250"/>
        </w:tabs>
        <w:spacing w:after="0" w:line="300" w:lineRule="auto"/>
        <w:ind w:firstLine="0"/>
        <w:jc w:val="center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2"/>
        <w:gridCol w:w="4964"/>
      </w:tblGrid>
      <w:tr w:rsidR="00D71FC5" w:rsidTr="004C3934">
        <w:tc>
          <w:tcPr>
            <w:tcW w:w="4462" w:type="dxa"/>
            <w:hideMark/>
          </w:tcPr>
          <w:p w:rsidR="00D71FC5" w:rsidRDefault="00597AE4" w:rsidP="004C3934">
            <w:pPr>
              <w:tabs>
                <w:tab w:val="left" w:pos="-2250"/>
              </w:tabs>
              <w:spacing w:after="0"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A8227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дктября</w:t>
            </w:r>
            <w:proofErr w:type="spellEnd"/>
            <w:r w:rsidR="00A8227F">
              <w:rPr>
                <w:szCs w:val="28"/>
              </w:rPr>
              <w:t xml:space="preserve"> </w:t>
            </w:r>
            <w:r w:rsidR="00D71FC5">
              <w:rPr>
                <w:szCs w:val="28"/>
              </w:rPr>
              <w:t>20</w:t>
            </w:r>
            <w:r w:rsidR="00F22238">
              <w:rPr>
                <w:szCs w:val="28"/>
              </w:rPr>
              <w:t>2</w:t>
            </w:r>
            <w:r w:rsidR="00D44E8E">
              <w:rPr>
                <w:szCs w:val="28"/>
              </w:rPr>
              <w:t>4</w:t>
            </w:r>
            <w:r w:rsidR="00D71FC5">
              <w:rPr>
                <w:szCs w:val="28"/>
              </w:rPr>
              <w:t xml:space="preserve"> г</w:t>
            </w:r>
            <w:r w:rsidR="002864E6">
              <w:rPr>
                <w:szCs w:val="28"/>
              </w:rPr>
              <w:t>ода</w:t>
            </w:r>
          </w:p>
        </w:tc>
        <w:tc>
          <w:tcPr>
            <w:tcW w:w="4964" w:type="dxa"/>
            <w:hideMark/>
          </w:tcPr>
          <w:p w:rsidR="00D71FC5" w:rsidRDefault="00D71FC5" w:rsidP="002864E6">
            <w:pPr>
              <w:tabs>
                <w:tab w:val="left" w:pos="-2250"/>
              </w:tabs>
              <w:spacing w:after="0" w:line="30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597AE4">
              <w:rPr>
                <w:szCs w:val="28"/>
              </w:rPr>
              <w:t>70</w:t>
            </w:r>
            <w:r>
              <w:rPr>
                <w:szCs w:val="28"/>
              </w:rPr>
              <w:t>/</w:t>
            </w:r>
            <w:r w:rsidR="00597AE4">
              <w:rPr>
                <w:szCs w:val="28"/>
              </w:rPr>
              <w:t>477</w:t>
            </w:r>
          </w:p>
        </w:tc>
      </w:tr>
    </w:tbl>
    <w:p w:rsidR="00D71FC5" w:rsidRDefault="00A8227F" w:rsidP="004C3934">
      <w:pPr>
        <w:tabs>
          <w:tab w:val="left" w:pos="-2250"/>
        </w:tabs>
        <w:spacing w:after="0" w:line="300" w:lineRule="auto"/>
        <w:ind w:firstLine="0"/>
        <w:jc w:val="center"/>
      </w:pPr>
      <w:r>
        <w:t xml:space="preserve">г. </w:t>
      </w:r>
      <w:r w:rsidR="00D44E8E">
        <w:t xml:space="preserve">Липецк, </w:t>
      </w:r>
      <w:r w:rsidR="009A5095">
        <w:t>пл. Театральная, д. 1</w:t>
      </w:r>
    </w:p>
    <w:p w:rsidR="00D71FC5" w:rsidRDefault="00D71FC5" w:rsidP="004C3934">
      <w:pPr>
        <w:spacing w:after="0" w:line="300" w:lineRule="auto"/>
        <w:ind w:firstLine="0"/>
        <w:jc w:val="center"/>
        <w:rPr>
          <w:b/>
        </w:rPr>
      </w:pPr>
    </w:p>
    <w:p w:rsidR="008D2C91" w:rsidRPr="008D2C91" w:rsidRDefault="006529F7" w:rsidP="008D2C91">
      <w:pPr>
        <w:spacing w:after="0"/>
        <w:ind w:firstLine="0"/>
        <w:contextualSpacing/>
        <w:jc w:val="center"/>
        <w:rPr>
          <w:b/>
          <w:bCs/>
          <w:szCs w:val="28"/>
        </w:rPr>
      </w:pPr>
      <w:r w:rsidRPr="008D2C91">
        <w:rPr>
          <w:b/>
          <w:szCs w:val="28"/>
        </w:rPr>
        <w:t xml:space="preserve">О представлении к </w:t>
      </w:r>
      <w:r w:rsidR="008D2C91" w:rsidRPr="008D2C91">
        <w:rPr>
          <w:b/>
          <w:szCs w:val="28"/>
        </w:rPr>
        <w:t>объявлению</w:t>
      </w:r>
      <w:r w:rsidRPr="008D2C91">
        <w:rPr>
          <w:b/>
          <w:szCs w:val="28"/>
        </w:rPr>
        <w:t xml:space="preserve"> </w:t>
      </w:r>
      <w:r w:rsidR="008D2C91" w:rsidRPr="008D2C91">
        <w:rPr>
          <w:b/>
          <w:bCs/>
          <w:szCs w:val="28"/>
        </w:rPr>
        <w:t>благодарности</w:t>
      </w:r>
    </w:p>
    <w:p w:rsidR="006529F7" w:rsidRDefault="008D2C91" w:rsidP="008D2C91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D2C91">
        <w:rPr>
          <w:rFonts w:ascii="Times New Roman" w:hAnsi="Times New Roman" w:cs="Times New Roman"/>
          <w:bCs w:val="0"/>
          <w:sz w:val="28"/>
          <w:szCs w:val="28"/>
        </w:rPr>
        <w:t>избирательной комиссии Липецкой области</w:t>
      </w:r>
    </w:p>
    <w:p w:rsidR="008D2C91" w:rsidRPr="008D2C91" w:rsidRDefault="008D2C91" w:rsidP="008D2C91"/>
    <w:p w:rsidR="001061E7" w:rsidRPr="00793834" w:rsidRDefault="001061E7" w:rsidP="001061E7">
      <w:pPr>
        <w:spacing w:after="0"/>
        <w:rPr>
          <w:color w:val="000000"/>
        </w:rPr>
      </w:pPr>
      <w:r w:rsidRPr="00EA0532">
        <w:t xml:space="preserve">За успешную работу по подготовке и проведению выборов </w:t>
      </w:r>
      <w:r w:rsidR="00597AE4">
        <w:t xml:space="preserve">Губернатора Липецкой области 8 </w:t>
      </w:r>
      <w:proofErr w:type="spellStart"/>
      <w:r w:rsidR="00597AE4">
        <w:t>сенятбря</w:t>
      </w:r>
      <w:proofErr w:type="spellEnd"/>
      <w:r w:rsidRPr="00EA0532">
        <w:t xml:space="preserve"> 2024 года</w:t>
      </w:r>
      <w:r w:rsidRPr="00B27412">
        <w:rPr>
          <w:color w:val="000000"/>
        </w:rPr>
        <w:t xml:space="preserve">, </w:t>
      </w:r>
      <w:r w:rsidRPr="003929FE">
        <w:rPr>
          <w:color w:val="000000"/>
        </w:rPr>
        <w:t xml:space="preserve">продолжительную и безупречную работу в системе избирательных комиссий </w:t>
      </w:r>
      <w:r w:rsidRPr="00B27412">
        <w:rPr>
          <w:color w:val="000000"/>
        </w:rPr>
        <w:t xml:space="preserve">территориальная избирательная комиссия </w:t>
      </w:r>
      <w:r w:rsidR="009A5095">
        <w:rPr>
          <w:color w:val="000000"/>
        </w:rPr>
        <w:t xml:space="preserve">№ 2 Октябрьского округа </w:t>
      </w:r>
      <w:r>
        <w:rPr>
          <w:color w:val="000000"/>
        </w:rPr>
        <w:t>города Липецка</w:t>
      </w:r>
      <w:r w:rsidRPr="00B27412">
        <w:rPr>
          <w:color w:val="000000"/>
        </w:rPr>
        <w:t xml:space="preserve"> постановляет:</w:t>
      </w:r>
    </w:p>
    <w:p w:rsidR="006529F7" w:rsidRDefault="006529F7" w:rsidP="00597AE4">
      <w:pPr>
        <w:pStyle w:val="BodyTextIndent3"/>
        <w:numPr>
          <w:ilvl w:val="0"/>
          <w:numId w:val="10"/>
        </w:numPr>
        <w:ind w:left="0" w:firstLine="709"/>
        <w:rPr>
          <w:sz w:val="28"/>
        </w:rPr>
      </w:pPr>
      <w:r>
        <w:rPr>
          <w:sz w:val="28"/>
        </w:rPr>
        <w:t xml:space="preserve">Представить к </w:t>
      </w:r>
      <w:r w:rsidR="008D2C91">
        <w:rPr>
          <w:sz w:val="28"/>
        </w:rPr>
        <w:t>поощрению</w:t>
      </w:r>
      <w:r>
        <w:rPr>
          <w:sz w:val="28"/>
        </w:rPr>
        <w:t xml:space="preserve"> избирательной комиссией Липецкой области </w:t>
      </w:r>
      <w:r w:rsidR="008D2C91">
        <w:rPr>
          <w:sz w:val="28"/>
        </w:rPr>
        <w:t>благодарностью</w:t>
      </w:r>
      <w:r>
        <w:rPr>
          <w:sz w:val="28"/>
        </w:rPr>
        <w:t xml:space="preserve"> избирательной комиссии Липецкой области</w:t>
      </w:r>
      <w:r w:rsidR="00597AE4">
        <w:rPr>
          <w:sz w:val="28"/>
        </w:rPr>
        <w:t xml:space="preserve"> члена территориальной избирательной комиссии Липецкой области </w:t>
      </w:r>
      <w:proofErr w:type="spellStart"/>
      <w:r w:rsidR="00597AE4">
        <w:rPr>
          <w:sz w:val="28"/>
        </w:rPr>
        <w:t>Затонских</w:t>
      </w:r>
      <w:proofErr w:type="spellEnd"/>
      <w:r w:rsidR="00597AE4">
        <w:rPr>
          <w:sz w:val="28"/>
        </w:rPr>
        <w:t xml:space="preserve"> Алексея Михайловича</w:t>
      </w:r>
    </w:p>
    <w:p w:rsidR="006529F7" w:rsidRDefault="006529F7" w:rsidP="00597AE4">
      <w:pPr>
        <w:pStyle w:val="BodyTextIndent3"/>
        <w:spacing w:line="300" w:lineRule="auto"/>
        <w:ind w:left="0" w:firstLine="709"/>
        <w:rPr>
          <w:sz w:val="28"/>
        </w:rPr>
      </w:pPr>
      <w:r>
        <w:rPr>
          <w:sz w:val="28"/>
        </w:rPr>
        <w:t>2. Направить настоящее постановление в избирательную комиссию Липецкой области.</w:t>
      </w:r>
    </w:p>
    <w:p w:rsidR="00FF380C" w:rsidRDefault="00FF380C" w:rsidP="004C3934">
      <w:pPr>
        <w:pStyle w:val="BodyTextIndent3"/>
        <w:spacing w:line="300" w:lineRule="auto"/>
        <w:ind w:left="0" w:firstLine="709"/>
        <w:rPr>
          <w:sz w:val="28"/>
        </w:rPr>
      </w:pPr>
    </w:p>
    <w:p w:rsidR="009A5095" w:rsidRDefault="00205437" w:rsidP="00205437">
      <w:pPr>
        <w:spacing w:after="0"/>
        <w:ind w:firstLine="0"/>
        <w:rPr>
          <w:rFonts w:eastAsia="MS Mincho"/>
          <w:b/>
          <w:szCs w:val="28"/>
        </w:rPr>
      </w:pPr>
      <w:bookmarkStart w:id="0" w:name="_Hlk163726670"/>
      <w:r w:rsidRPr="00AF62A7">
        <w:rPr>
          <w:rFonts w:eastAsia="MS Mincho"/>
          <w:b/>
          <w:szCs w:val="28"/>
        </w:rPr>
        <w:t>Председатель территориальной</w:t>
      </w:r>
      <w:r>
        <w:rPr>
          <w:rFonts w:eastAsia="MS Mincho"/>
          <w:b/>
          <w:szCs w:val="28"/>
        </w:rPr>
        <w:t xml:space="preserve"> </w:t>
      </w:r>
    </w:p>
    <w:p w:rsidR="00205437" w:rsidRDefault="00205437" w:rsidP="00205437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 xml:space="preserve">избирательной </w:t>
      </w:r>
      <w:r w:rsidR="009A5095">
        <w:rPr>
          <w:rFonts w:eastAsia="MS Mincho"/>
          <w:b/>
          <w:szCs w:val="28"/>
        </w:rPr>
        <w:t>комиссии № 2</w:t>
      </w:r>
    </w:p>
    <w:p w:rsidR="00205437" w:rsidRPr="00AF62A7" w:rsidRDefault="009A5095" w:rsidP="00205437">
      <w:pPr>
        <w:spacing w:after="0"/>
        <w:ind w:firstLine="0"/>
        <w:rPr>
          <w:rFonts w:eastAsia="Calibri"/>
          <w:b/>
          <w:szCs w:val="28"/>
        </w:rPr>
      </w:pPr>
      <w:r>
        <w:rPr>
          <w:rFonts w:eastAsia="MS Mincho"/>
          <w:b/>
          <w:szCs w:val="28"/>
        </w:rPr>
        <w:t>Октябрьского</w:t>
      </w:r>
      <w:r w:rsidR="00205437">
        <w:rPr>
          <w:rFonts w:eastAsia="MS Mincho"/>
          <w:b/>
          <w:szCs w:val="28"/>
        </w:rPr>
        <w:t xml:space="preserve"> округа города Липецка</w:t>
      </w:r>
      <w:r w:rsidR="00205437" w:rsidRPr="00AF62A7">
        <w:rPr>
          <w:rFonts w:eastAsia="MS Mincho"/>
          <w:b/>
          <w:szCs w:val="28"/>
        </w:rPr>
        <w:tab/>
      </w:r>
      <w:r w:rsidR="00205437" w:rsidRPr="00AF62A7">
        <w:rPr>
          <w:rFonts w:eastAsia="MS Mincho"/>
          <w:b/>
          <w:szCs w:val="28"/>
        </w:rPr>
        <w:tab/>
      </w:r>
      <w:r w:rsidR="00205437">
        <w:rPr>
          <w:rFonts w:eastAsia="MS Mincho"/>
          <w:b/>
          <w:szCs w:val="28"/>
        </w:rPr>
        <w:t xml:space="preserve">                 </w:t>
      </w:r>
      <w:r>
        <w:rPr>
          <w:rFonts w:eastAsia="MS Mincho"/>
          <w:b/>
          <w:szCs w:val="28"/>
        </w:rPr>
        <w:t>А.Б. Деев</w:t>
      </w:r>
    </w:p>
    <w:p w:rsidR="00205437" w:rsidRPr="00AF62A7" w:rsidRDefault="00205437" w:rsidP="00205437">
      <w:pPr>
        <w:spacing w:after="0"/>
        <w:ind w:firstLine="0"/>
        <w:rPr>
          <w:rFonts w:eastAsia="MS Mincho"/>
          <w:b/>
          <w:szCs w:val="28"/>
        </w:rPr>
      </w:pPr>
    </w:p>
    <w:p w:rsidR="009A5095" w:rsidRDefault="00205437" w:rsidP="00205437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>Секретарь территориальной</w:t>
      </w:r>
      <w:r>
        <w:rPr>
          <w:rFonts w:eastAsia="MS Mincho"/>
          <w:b/>
          <w:szCs w:val="28"/>
        </w:rPr>
        <w:t xml:space="preserve"> </w:t>
      </w:r>
    </w:p>
    <w:p w:rsidR="009A5095" w:rsidRDefault="00205437" w:rsidP="00205437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>избирательной комиссии</w:t>
      </w:r>
      <w:r>
        <w:rPr>
          <w:rFonts w:eastAsia="MS Mincho"/>
          <w:b/>
          <w:szCs w:val="28"/>
        </w:rPr>
        <w:t xml:space="preserve"> </w:t>
      </w:r>
      <w:r w:rsidR="009A5095">
        <w:rPr>
          <w:rFonts w:eastAsia="MS Mincho"/>
          <w:b/>
          <w:szCs w:val="28"/>
        </w:rPr>
        <w:t xml:space="preserve">№ 2 </w:t>
      </w:r>
    </w:p>
    <w:p w:rsidR="00597AE4" w:rsidRDefault="009A5095" w:rsidP="002864E6">
      <w:pPr>
        <w:spacing w:after="0"/>
        <w:ind w:firstLine="0"/>
        <w:rPr>
          <w:rFonts w:eastAsia="Calibri"/>
          <w:b/>
          <w:szCs w:val="28"/>
        </w:rPr>
        <w:sectPr w:rsidR="00597AE4" w:rsidSect="00E361CE">
          <w:headerReference w:type="even" r:id="rId8"/>
          <w:pgSz w:w="11907" w:h="16840" w:code="9"/>
          <w:pgMar w:top="1134" w:right="850" w:bottom="1134" w:left="1701" w:header="720" w:footer="641" w:gutter="0"/>
          <w:paperSrc w:first="4" w:other="4"/>
          <w:pgNumType w:start="1"/>
          <w:cols w:space="720"/>
          <w:noEndnote/>
          <w:titlePg/>
          <w:docGrid w:linePitch="381"/>
        </w:sectPr>
      </w:pPr>
      <w:r>
        <w:rPr>
          <w:rFonts w:eastAsia="MS Mincho"/>
          <w:b/>
          <w:szCs w:val="28"/>
        </w:rPr>
        <w:t xml:space="preserve">Октябрьского </w:t>
      </w:r>
      <w:r w:rsidR="00205437">
        <w:rPr>
          <w:rFonts w:eastAsia="MS Mincho"/>
          <w:b/>
          <w:szCs w:val="28"/>
        </w:rPr>
        <w:t>округа города Липецка</w:t>
      </w:r>
      <w:r w:rsidR="00205437" w:rsidRPr="00AF62A7">
        <w:rPr>
          <w:rFonts w:eastAsia="Calibri"/>
          <w:b/>
          <w:szCs w:val="28"/>
        </w:rPr>
        <w:tab/>
      </w:r>
      <w:r w:rsidR="00205437" w:rsidRPr="00AF62A7">
        <w:rPr>
          <w:rFonts w:eastAsia="Calibri"/>
          <w:b/>
          <w:szCs w:val="28"/>
        </w:rPr>
        <w:tab/>
        <w:t xml:space="preserve">                </w:t>
      </w:r>
      <w:proofErr w:type="spellStart"/>
      <w:r>
        <w:rPr>
          <w:rFonts w:eastAsia="Calibri"/>
          <w:b/>
          <w:szCs w:val="28"/>
        </w:rPr>
        <w:t>А.С.Какунина</w:t>
      </w:r>
      <w:bookmarkEnd w:id="0"/>
      <w:proofErr w:type="spellEnd"/>
    </w:p>
    <w:p w:rsidR="009A5095" w:rsidRDefault="009A5095" w:rsidP="002864E6">
      <w:pPr>
        <w:spacing w:after="0"/>
        <w:ind w:firstLine="0"/>
        <w:rPr>
          <w:rFonts w:eastAsia="Calibri"/>
          <w:b/>
          <w:szCs w:val="28"/>
        </w:rPr>
        <w:sectPr w:rsidR="009A5095" w:rsidSect="00597AE4">
          <w:type w:val="continuous"/>
          <w:pgSz w:w="11907" w:h="16840" w:code="9"/>
          <w:pgMar w:top="1134" w:right="850" w:bottom="1134" w:left="1701" w:header="720" w:footer="641" w:gutter="0"/>
          <w:paperSrc w:first="4" w:other="4"/>
          <w:pgNumType w:start="1"/>
          <w:cols w:space="720"/>
          <w:noEndnote/>
          <w:titlePg/>
          <w:docGrid w:linePitch="381"/>
        </w:sectPr>
      </w:pPr>
    </w:p>
    <w:p w:rsidR="00597AE4" w:rsidRPr="00E24FDD" w:rsidRDefault="00597AE4" w:rsidP="00597AE4">
      <w:pPr>
        <w:keepNext/>
        <w:spacing w:after="0"/>
        <w:ind w:left="5812" w:firstLine="0"/>
        <w:jc w:val="center"/>
      </w:pPr>
      <w:r w:rsidRPr="00E24FDD">
        <w:lastRenderedPageBreak/>
        <w:t>В избирательную комиссию</w:t>
      </w:r>
    </w:p>
    <w:p w:rsidR="00597AE4" w:rsidRPr="00E24FDD" w:rsidRDefault="00597AE4" w:rsidP="00597AE4">
      <w:pPr>
        <w:keepNext/>
        <w:spacing w:after="0"/>
        <w:ind w:left="6300" w:firstLine="0"/>
        <w:jc w:val="center"/>
      </w:pPr>
      <w:r w:rsidRPr="00E24FDD">
        <w:t>Липецкой области</w:t>
      </w:r>
    </w:p>
    <w:p w:rsidR="00597AE4" w:rsidRPr="00A91A0E" w:rsidRDefault="00597AE4" w:rsidP="00597AE4">
      <w:pPr>
        <w:keepNext/>
        <w:spacing w:after="0"/>
        <w:ind w:left="4820" w:firstLine="0"/>
        <w:rPr>
          <w:b/>
          <w:sz w:val="16"/>
          <w:szCs w:val="16"/>
        </w:rPr>
      </w:pPr>
    </w:p>
    <w:p w:rsidR="00597AE4" w:rsidRPr="00E24FDD" w:rsidRDefault="00597AE4" w:rsidP="00597AE4">
      <w:pPr>
        <w:keepNext/>
        <w:spacing w:after="0"/>
        <w:ind w:left="5245" w:firstLine="0"/>
        <w:rPr>
          <w:b/>
          <w:sz w:val="20"/>
        </w:rPr>
      </w:pPr>
    </w:p>
    <w:p w:rsidR="00597AE4" w:rsidRPr="003402ED" w:rsidRDefault="00597AE4" w:rsidP="00597AE4">
      <w:pPr>
        <w:keepNext/>
        <w:spacing w:after="0"/>
        <w:ind w:firstLine="0"/>
        <w:jc w:val="center"/>
        <w:rPr>
          <w:b/>
          <w:szCs w:val="28"/>
        </w:rPr>
      </w:pPr>
      <w:r w:rsidRPr="003402ED">
        <w:rPr>
          <w:b/>
          <w:szCs w:val="28"/>
        </w:rPr>
        <w:t>ПРЕДСТАВЛЕНИЕ</w:t>
      </w:r>
    </w:p>
    <w:p w:rsidR="00597AE4" w:rsidRPr="003402ED" w:rsidRDefault="00597AE4" w:rsidP="00597AE4">
      <w:pPr>
        <w:keepNext/>
        <w:spacing w:after="0"/>
        <w:ind w:firstLine="0"/>
        <w:jc w:val="center"/>
        <w:rPr>
          <w:b/>
          <w:szCs w:val="28"/>
        </w:rPr>
      </w:pPr>
      <w:r w:rsidRPr="003402ED">
        <w:rPr>
          <w:b/>
          <w:szCs w:val="28"/>
        </w:rPr>
        <w:t xml:space="preserve">к объявлению благодарности </w:t>
      </w:r>
    </w:p>
    <w:p w:rsidR="00597AE4" w:rsidRDefault="00597AE4" w:rsidP="00597AE4">
      <w:pPr>
        <w:keepNext/>
        <w:spacing w:after="0"/>
        <w:ind w:firstLine="0"/>
        <w:jc w:val="center"/>
        <w:rPr>
          <w:b/>
          <w:szCs w:val="28"/>
        </w:rPr>
      </w:pPr>
      <w:r w:rsidRPr="003402ED">
        <w:rPr>
          <w:b/>
          <w:szCs w:val="28"/>
        </w:rPr>
        <w:t>избирательной комиссии Липецкой области</w:t>
      </w:r>
    </w:p>
    <w:p w:rsidR="00597AE4" w:rsidRPr="00A91A0E" w:rsidRDefault="00597AE4" w:rsidP="00597AE4">
      <w:pPr>
        <w:keepNext/>
        <w:spacing w:after="0"/>
        <w:ind w:firstLine="0"/>
        <w:jc w:val="center"/>
        <w:rPr>
          <w:b/>
          <w:sz w:val="16"/>
          <w:szCs w:val="16"/>
        </w:rPr>
      </w:pPr>
    </w:p>
    <w:tbl>
      <w:tblPr>
        <w:tblW w:w="9749" w:type="dxa"/>
        <w:tblInd w:w="-34" w:type="dxa"/>
        <w:tblLayout w:type="fixed"/>
        <w:tblLook w:val="0000"/>
      </w:tblPr>
      <w:tblGrid>
        <w:gridCol w:w="4970"/>
        <w:gridCol w:w="4779"/>
      </w:tblGrid>
      <w:tr w:rsidR="00597AE4" w:rsidRPr="00E24FDD" w:rsidTr="00597AE4">
        <w:tc>
          <w:tcPr>
            <w:tcW w:w="4970" w:type="dxa"/>
          </w:tcPr>
          <w:p w:rsidR="00597AE4" w:rsidRPr="00E24FDD" w:rsidRDefault="00597AE4" w:rsidP="00597AE4">
            <w:pPr>
              <w:spacing w:after="0"/>
              <w:ind w:firstLine="0"/>
              <w:rPr>
                <w:rFonts w:ascii="Times New Roman CYR" w:hAnsi="Times New Roman CYR"/>
                <w:b/>
              </w:rPr>
            </w:pPr>
            <w:r w:rsidRPr="00E24FDD">
              <w:rPr>
                <w:rFonts w:ascii="Times New Roman CYR" w:hAnsi="Times New Roman CYR"/>
                <w:b/>
              </w:rPr>
              <w:t>1. Фамилия, имя, отчество</w:t>
            </w:r>
          </w:p>
        </w:tc>
        <w:tc>
          <w:tcPr>
            <w:tcW w:w="4779" w:type="dxa"/>
          </w:tcPr>
          <w:p w:rsidR="00597AE4" w:rsidRPr="00E24FDD" w:rsidRDefault="00597AE4" w:rsidP="00597AE4">
            <w:pPr>
              <w:keepNext/>
              <w:spacing w:after="0"/>
              <w:ind w:firstLine="0"/>
              <w:outlineLvl w:val="1"/>
              <w:rPr>
                <w:rFonts w:ascii="Arial" w:hAnsi="Arial" w:cs="Arial"/>
                <w:b/>
                <w:bCs/>
                <w:i/>
                <w:iCs/>
                <w:sz w:val="2"/>
                <w:szCs w:val="28"/>
              </w:rPr>
            </w:pPr>
          </w:p>
        </w:tc>
      </w:tr>
      <w:tr w:rsidR="00597AE4" w:rsidRPr="00E24FDD" w:rsidTr="00597AE4">
        <w:tc>
          <w:tcPr>
            <w:tcW w:w="9749" w:type="dxa"/>
            <w:gridSpan w:val="2"/>
          </w:tcPr>
          <w:p w:rsidR="00597AE4" w:rsidRDefault="00597AE4" w:rsidP="00597AE4">
            <w:pPr>
              <w:keepNext/>
              <w:spacing w:after="0"/>
              <w:ind w:firstLine="0"/>
              <w:outlineLvl w:val="1"/>
              <w:rPr>
                <w:bCs/>
                <w:iCs/>
                <w:szCs w:val="28"/>
              </w:rPr>
            </w:pPr>
            <w:proofErr w:type="spellStart"/>
            <w:r>
              <w:rPr>
                <w:bCs/>
                <w:iCs/>
                <w:szCs w:val="28"/>
              </w:rPr>
              <w:t>Затонских</w:t>
            </w:r>
            <w:proofErr w:type="spellEnd"/>
            <w:r>
              <w:rPr>
                <w:bCs/>
                <w:iCs/>
                <w:szCs w:val="28"/>
              </w:rPr>
              <w:t xml:space="preserve"> Алексей Михайлович</w:t>
            </w:r>
          </w:p>
          <w:p w:rsidR="00597AE4" w:rsidRPr="00C03178" w:rsidRDefault="00597AE4" w:rsidP="00597AE4">
            <w:pPr>
              <w:keepNext/>
              <w:spacing w:after="0"/>
              <w:ind w:firstLine="0"/>
              <w:outlineLvl w:val="1"/>
              <w:rPr>
                <w:bCs/>
                <w:iCs/>
                <w:szCs w:val="28"/>
              </w:rPr>
            </w:pPr>
          </w:p>
        </w:tc>
      </w:tr>
      <w:tr w:rsidR="00597AE4" w:rsidRPr="00E24FDD" w:rsidTr="00597AE4">
        <w:tc>
          <w:tcPr>
            <w:tcW w:w="4970" w:type="dxa"/>
          </w:tcPr>
          <w:p w:rsidR="00597AE4" w:rsidRPr="00E24FDD" w:rsidRDefault="00597AE4" w:rsidP="00597AE4">
            <w:pPr>
              <w:spacing w:after="0"/>
              <w:ind w:right="-108" w:firstLine="0"/>
              <w:rPr>
                <w:b/>
              </w:rPr>
            </w:pPr>
            <w:r w:rsidRPr="00E24FDD">
              <w:rPr>
                <w:b/>
              </w:rPr>
              <w:t>2. Должность, место работы</w:t>
            </w:r>
          </w:p>
        </w:tc>
        <w:tc>
          <w:tcPr>
            <w:tcW w:w="4779" w:type="dxa"/>
          </w:tcPr>
          <w:p w:rsidR="00597AE4" w:rsidRPr="00E24FDD" w:rsidRDefault="00597AE4" w:rsidP="00597AE4">
            <w:pPr>
              <w:spacing w:after="0"/>
              <w:ind w:firstLine="0"/>
              <w:jc w:val="left"/>
              <w:rPr>
                <w:bCs/>
                <w:sz w:val="14"/>
              </w:rPr>
            </w:pPr>
          </w:p>
        </w:tc>
      </w:tr>
      <w:tr w:rsidR="00597AE4" w:rsidRPr="00E24FDD" w:rsidTr="00597AE4">
        <w:tc>
          <w:tcPr>
            <w:tcW w:w="9749" w:type="dxa"/>
            <w:gridSpan w:val="2"/>
          </w:tcPr>
          <w:p w:rsidR="00597AE4" w:rsidRDefault="00597AE4" w:rsidP="00597AE4">
            <w:pPr>
              <w:spacing w:after="0"/>
              <w:ind w:firstLine="0"/>
              <w:jc w:val="left"/>
              <w:rPr>
                <w:bCs/>
              </w:rPr>
            </w:pPr>
            <w:r>
              <w:rPr>
                <w:bCs/>
              </w:rPr>
              <w:t>член территориальной избирательной комиссии № 2 Октябрьского округа города Липецка</w:t>
            </w:r>
          </w:p>
          <w:p w:rsidR="00597AE4" w:rsidRPr="00C03178" w:rsidRDefault="00597AE4" w:rsidP="00597AE4">
            <w:pPr>
              <w:spacing w:after="0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</w:tr>
      <w:tr w:rsidR="00597AE4" w:rsidRPr="00E24FDD" w:rsidTr="00597AE4">
        <w:tc>
          <w:tcPr>
            <w:tcW w:w="4970" w:type="dxa"/>
          </w:tcPr>
          <w:p w:rsidR="00597AE4" w:rsidRPr="00E24FDD" w:rsidRDefault="00597AE4" w:rsidP="00597AE4">
            <w:pPr>
              <w:spacing w:after="0"/>
              <w:ind w:right="-108" w:firstLine="0"/>
              <w:rPr>
                <w:b/>
              </w:rPr>
            </w:pPr>
            <w:r w:rsidRPr="00E24FDD">
              <w:rPr>
                <w:b/>
              </w:rPr>
              <w:t>3. Дата рождения (число, месяц, год)</w:t>
            </w:r>
          </w:p>
        </w:tc>
        <w:tc>
          <w:tcPr>
            <w:tcW w:w="4779" w:type="dxa"/>
          </w:tcPr>
          <w:p w:rsidR="00597AE4" w:rsidRPr="00E24FDD" w:rsidRDefault="00597AE4" w:rsidP="00597AE4">
            <w:pPr>
              <w:spacing w:after="0"/>
              <w:ind w:firstLine="0"/>
              <w:jc w:val="left"/>
              <w:rPr>
                <w:bCs/>
                <w:sz w:val="14"/>
              </w:rPr>
            </w:pPr>
          </w:p>
        </w:tc>
      </w:tr>
      <w:tr w:rsidR="00597AE4" w:rsidRPr="00B233B2" w:rsidTr="00597AE4">
        <w:tc>
          <w:tcPr>
            <w:tcW w:w="9749" w:type="dxa"/>
            <w:gridSpan w:val="2"/>
          </w:tcPr>
          <w:p w:rsidR="00597AE4" w:rsidRPr="00B233B2" w:rsidRDefault="00597AE4" w:rsidP="00597AE4">
            <w:pPr>
              <w:spacing w:after="0"/>
              <w:ind w:firstLine="0"/>
              <w:jc w:val="left"/>
              <w:rPr>
                <w:bCs/>
                <w:szCs w:val="28"/>
              </w:rPr>
            </w:pPr>
            <w:r w:rsidRPr="00B233B2">
              <w:rPr>
                <w:bCs/>
                <w:szCs w:val="28"/>
              </w:rPr>
              <w:t>03.02.1974 года</w:t>
            </w:r>
          </w:p>
          <w:p w:rsidR="00597AE4" w:rsidRPr="00B233B2" w:rsidRDefault="00597AE4" w:rsidP="00597AE4">
            <w:pPr>
              <w:spacing w:after="0"/>
              <w:ind w:firstLine="0"/>
              <w:jc w:val="left"/>
              <w:rPr>
                <w:bCs/>
                <w:szCs w:val="28"/>
              </w:rPr>
            </w:pPr>
          </w:p>
        </w:tc>
      </w:tr>
      <w:tr w:rsidR="00597AE4" w:rsidRPr="00B233B2" w:rsidTr="00597AE4">
        <w:tc>
          <w:tcPr>
            <w:tcW w:w="4970" w:type="dxa"/>
          </w:tcPr>
          <w:p w:rsidR="00597AE4" w:rsidRPr="00B233B2" w:rsidRDefault="00597AE4" w:rsidP="00597AE4">
            <w:pPr>
              <w:spacing w:after="0"/>
              <w:ind w:right="-108" w:firstLine="0"/>
              <w:rPr>
                <w:b/>
              </w:rPr>
            </w:pPr>
            <w:r w:rsidRPr="00B233B2">
              <w:rPr>
                <w:b/>
              </w:rPr>
              <w:t>4. Место рождения</w:t>
            </w:r>
          </w:p>
        </w:tc>
        <w:tc>
          <w:tcPr>
            <w:tcW w:w="4779" w:type="dxa"/>
          </w:tcPr>
          <w:p w:rsidR="00597AE4" w:rsidRPr="00B233B2" w:rsidRDefault="00597AE4" w:rsidP="00597AE4">
            <w:pPr>
              <w:spacing w:after="0"/>
              <w:ind w:firstLine="0"/>
              <w:rPr>
                <w:bCs/>
                <w:sz w:val="14"/>
              </w:rPr>
            </w:pPr>
          </w:p>
        </w:tc>
      </w:tr>
      <w:tr w:rsidR="00597AE4" w:rsidRPr="00E24FDD" w:rsidTr="00597AE4">
        <w:tc>
          <w:tcPr>
            <w:tcW w:w="9749" w:type="dxa"/>
            <w:gridSpan w:val="2"/>
          </w:tcPr>
          <w:p w:rsidR="00597AE4" w:rsidRPr="00B233B2" w:rsidRDefault="00597AE4" w:rsidP="00597AE4">
            <w:pPr>
              <w:spacing w:after="0"/>
              <w:ind w:firstLine="0"/>
              <w:rPr>
                <w:bCs/>
                <w:szCs w:val="28"/>
              </w:rPr>
            </w:pPr>
            <w:r w:rsidRPr="00B233B2">
              <w:rPr>
                <w:bCs/>
                <w:szCs w:val="28"/>
              </w:rPr>
              <w:t xml:space="preserve">город Липецк </w:t>
            </w:r>
          </w:p>
          <w:p w:rsidR="00597AE4" w:rsidRPr="00B233B2" w:rsidRDefault="00597AE4" w:rsidP="00597AE4">
            <w:pPr>
              <w:spacing w:after="0"/>
              <w:ind w:firstLine="0"/>
              <w:rPr>
                <w:bCs/>
                <w:szCs w:val="28"/>
              </w:rPr>
            </w:pPr>
          </w:p>
        </w:tc>
      </w:tr>
      <w:tr w:rsidR="00597AE4" w:rsidRPr="00E24FDD" w:rsidTr="00597AE4">
        <w:tc>
          <w:tcPr>
            <w:tcW w:w="9749" w:type="dxa"/>
            <w:gridSpan w:val="2"/>
          </w:tcPr>
          <w:p w:rsidR="00597AE4" w:rsidRPr="00E24FDD" w:rsidRDefault="00597AE4" w:rsidP="00597AE4">
            <w:pPr>
              <w:spacing w:after="0"/>
              <w:ind w:firstLine="0"/>
              <w:rPr>
                <w:b/>
                <w:bCs/>
              </w:rPr>
            </w:pPr>
            <w:r w:rsidRPr="00E24FDD">
              <w:rPr>
                <w:b/>
              </w:rPr>
              <w:t xml:space="preserve">5. Образование (какое учебное заведение и когда окончил, специальность по образованию) </w:t>
            </w:r>
          </w:p>
        </w:tc>
      </w:tr>
      <w:tr w:rsidR="00597AE4" w:rsidRPr="00C03178" w:rsidTr="00597AE4">
        <w:tc>
          <w:tcPr>
            <w:tcW w:w="9749" w:type="dxa"/>
            <w:gridSpan w:val="2"/>
          </w:tcPr>
          <w:p w:rsidR="00597AE4" w:rsidRPr="0072697B" w:rsidRDefault="00597AE4" w:rsidP="00597AE4">
            <w:pPr>
              <w:spacing w:after="0"/>
              <w:ind w:firstLine="0"/>
              <w:rPr>
                <w:bCs/>
              </w:rPr>
            </w:pPr>
            <w:r w:rsidRPr="0072697B">
              <w:rPr>
                <w:bCs/>
              </w:rPr>
              <w:t>Высшее-специалитет, 2010 год – Орловская региональная академия государственной службы (Липецкий филиал), «Юриспруденция», квалификация - юрист</w:t>
            </w:r>
          </w:p>
          <w:p w:rsidR="00597AE4" w:rsidRPr="0072697B" w:rsidRDefault="00597AE4" w:rsidP="00597AE4">
            <w:pPr>
              <w:spacing w:after="0"/>
              <w:ind w:firstLine="0"/>
              <w:rPr>
                <w:bCs/>
                <w:sz w:val="16"/>
                <w:szCs w:val="16"/>
              </w:rPr>
            </w:pPr>
          </w:p>
        </w:tc>
      </w:tr>
      <w:tr w:rsidR="00597AE4" w:rsidRPr="00E24FDD" w:rsidTr="00597AE4">
        <w:tc>
          <w:tcPr>
            <w:tcW w:w="9749" w:type="dxa"/>
            <w:gridSpan w:val="2"/>
          </w:tcPr>
          <w:p w:rsidR="00597AE4" w:rsidRPr="00E24FDD" w:rsidRDefault="00597AE4" w:rsidP="00597AE4">
            <w:pPr>
              <w:spacing w:after="0"/>
              <w:ind w:firstLine="0"/>
            </w:pPr>
            <w:r w:rsidRPr="00E24FDD">
              <w:rPr>
                <w:b/>
              </w:rPr>
              <w:t>6. Сведения о награждении Почетной грамотой избирательной комиссии Липецкой области, об объявлении благодарности избирательной комиссии Липецкой области и (или) о поощрении избирательной комиссии Липецкой области (номер и дата постановления избирательной комиссии Липецкой области)</w:t>
            </w:r>
          </w:p>
        </w:tc>
      </w:tr>
      <w:tr w:rsidR="00597AE4" w:rsidRPr="00E24FDD" w:rsidTr="00597AE4">
        <w:tc>
          <w:tcPr>
            <w:tcW w:w="9749" w:type="dxa"/>
            <w:gridSpan w:val="2"/>
          </w:tcPr>
          <w:p w:rsidR="00597AE4" w:rsidRPr="00DF6BBA" w:rsidRDefault="00597AE4" w:rsidP="00597AE4">
            <w:pPr>
              <w:spacing w:after="0"/>
              <w:ind w:firstLine="0"/>
            </w:pPr>
            <w:r w:rsidRPr="00DF6BBA">
              <w:t>Благодарность избирательной комиссии Липецкой области (постановление избирательной комиссии Липецкой области № 45/425-5 от 09.04.2012 г.), Почетная грамота избирательной комиссии Липецкой области (постановление избирательной комиссии Липецкой области № 182/1788-6 от 06.10.2016 г.).</w:t>
            </w:r>
          </w:p>
          <w:p w:rsidR="00597AE4" w:rsidRPr="00476988" w:rsidRDefault="00597AE4" w:rsidP="00597AE4">
            <w:pPr>
              <w:spacing w:after="0"/>
              <w:ind w:firstLine="0"/>
              <w:rPr>
                <w:sz w:val="16"/>
                <w:szCs w:val="16"/>
                <w:highlight w:val="red"/>
              </w:rPr>
            </w:pPr>
          </w:p>
        </w:tc>
      </w:tr>
      <w:tr w:rsidR="00597AE4" w:rsidRPr="00E24FDD" w:rsidTr="00597AE4">
        <w:trPr>
          <w:trHeight w:val="585"/>
        </w:trPr>
        <w:tc>
          <w:tcPr>
            <w:tcW w:w="9749" w:type="dxa"/>
            <w:gridSpan w:val="2"/>
          </w:tcPr>
          <w:p w:rsidR="00597AE4" w:rsidRPr="00B233B2" w:rsidRDefault="00597AE4" w:rsidP="00597AE4">
            <w:pPr>
              <w:spacing w:after="0"/>
              <w:ind w:right="-108" w:firstLine="0"/>
              <w:rPr>
                <w:b/>
              </w:rPr>
            </w:pPr>
            <w:r w:rsidRPr="00B233B2">
              <w:rPr>
                <w:b/>
              </w:rPr>
              <w:t>7. Стаж работы, в том числе в избирательной системе (как на постоянной штатной основе, так и в ином качестве)</w:t>
            </w:r>
          </w:p>
          <w:p w:rsidR="00597AE4" w:rsidRDefault="00597AE4" w:rsidP="00597AE4">
            <w:pPr>
              <w:spacing w:after="0"/>
              <w:ind w:right="-108" w:firstLine="0"/>
              <w:rPr>
                <w:bCs/>
                <w:szCs w:val="28"/>
              </w:rPr>
            </w:pPr>
            <w:r w:rsidRPr="00B233B2">
              <w:rPr>
                <w:bCs/>
                <w:szCs w:val="28"/>
              </w:rPr>
              <w:t>28 лет, в том числе 14 лет в избирательной системе</w:t>
            </w:r>
          </w:p>
          <w:p w:rsidR="00597AE4" w:rsidRPr="00814B6E" w:rsidRDefault="00597AE4" w:rsidP="00597AE4">
            <w:pPr>
              <w:spacing w:after="0"/>
              <w:ind w:right="-108"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AE4" w:rsidRPr="00E24FDD" w:rsidTr="00597AE4">
        <w:trPr>
          <w:trHeight w:val="942"/>
        </w:trPr>
        <w:tc>
          <w:tcPr>
            <w:tcW w:w="9749" w:type="dxa"/>
            <w:gridSpan w:val="2"/>
          </w:tcPr>
          <w:p w:rsidR="00597AE4" w:rsidRPr="00E24FDD" w:rsidRDefault="00597AE4" w:rsidP="00597AE4">
            <w:pPr>
              <w:shd w:val="clear" w:color="auto" w:fill="FFFFFF"/>
              <w:spacing w:after="0"/>
              <w:ind w:firstLine="0"/>
              <w:rPr>
                <w:snapToGrid w:val="0"/>
                <w:szCs w:val="28"/>
              </w:rPr>
            </w:pPr>
            <w:r w:rsidRPr="00E24FDD">
              <w:rPr>
                <w:b/>
              </w:rPr>
              <w:t xml:space="preserve">8. Характеристика с указанием конкретных заслуг представляемого к </w:t>
            </w:r>
            <w:r w:rsidRPr="00E24FDD">
              <w:rPr>
                <w:b/>
                <w:szCs w:val="28"/>
              </w:rPr>
              <w:t>поощрению</w:t>
            </w:r>
            <w:r w:rsidRPr="00E24FDD">
              <w:rPr>
                <w:b/>
              </w:rPr>
              <w:t>:</w:t>
            </w:r>
          </w:p>
          <w:p w:rsidR="00597AE4" w:rsidRPr="0072697B" w:rsidRDefault="00597AE4" w:rsidP="00597AE4">
            <w:pPr>
              <w:keepNext/>
              <w:spacing w:after="0"/>
              <w:ind w:firstLine="747"/>
              <w:outlineLvl w:val="1"/>
              <w:rPr>
                <w:snapToGrid w:val="0"/>
                <w:szCs w:val="28"/>
              </w:rPr>
            </w:pPr>
            <w:proofErr w:type="spellStart"/>
            <w:r w:rsidRPr="0072697B">
              <w:rPr>
                <w:bCs/>
                <w:iCs/>
                <w:szCs w:val="28"/>
              </w:rPr>
              <w:t>Затонских</w:t>
            </w:r>
            <w:proofErr w:type="spellEnd"/>
            <w:r w:rsidRPr="0072697B">
              <w:rPr>
                <w:bCs/>
                <w:iCs/>
                <w:szCs w:val="28"/>
              </w:rPr>
              <w:t xml:space="preserve"> Алексей Михайлович </w:t>
            </w:r>
            <w:r w:rsidRPr="0072697B">
              <w:rPr>
                <w:snapToGrid w:val="0"/>
                <w:szCs w:val="28"/>
              </w:rPr>
              <w:t xml:space="preserve">начал свою деятельность в избирательной системе в 2010 году в должности члена участковой избирательной комиссии </w:t>
            </w:r>
            <w:r w:rsidRPr="0072697B">
              <w:rPr>
                <w:bCs/>
              </w:rPr>
              <w:t xml:space="preserve">избирательного участка № 109 Советского округа города Липецка Липецкой области </w:t>
            </w:r>
            <w:r w:rsidRPr="0072697B">
              <w:rPr>
                <w:snapToGrid w:val="0"/>
                <w:szCs w:val="28"/>
              </w:rPr>
              <w:t xml:space="preserve">с правом совещательного голоса, в 2012 году назначен председателем участковой избирательной комиссии </w:t>
            </w:r>
            <w:r w:rsidRPr="0072697B">
              <w:rPr>
                <w:snapToGrid w:val="0"/>
                <w:szCs w:val="28"/>
              </w:rPr>
              <w:lastRenderedPageBreak/>
              <w:t>избирательного участка № 115. В 2013 году назначен председателем участковой избирательной комиссии избирательного участка № 24-10 Советского округа города Липецка. В 2020 году назначен члено</w:t>
            </w:r>
            <w:r>
              <w:rPr>
                <w:snapToGrid w:val="0"/>
                <w:szCs w:val="28"/>
              </w:rPr>
              <w:t>м</w:t>
            </w:r>
            <w:r w:rsidRPr="0072697B">
              <w:rPr>
                <w:snapToGrid w:val="0"/>
                <w:szCs w:val="28"/>
              </w:rPr>
              <w:t xml:space="preserve"> территориальной избирательной комиссии № 2 Октябрьского округа города Липецка. </w:t>
            </w:r>
          </w:p>
          <w:p w:rsidR="00597AE4" w:rsidRPr="00B764FF" w:rsidRDefault="00597AE4" w:rsidP="00597AE4">
            <w:pPr>
              <w:keepNext/>
              <w:spacing w:after="0"/>
              <w:ind w:firstLine="747"/>
              <w:outlineLvl w:val="1"/>
              <w:rPr>
                <w:color w:val="000000"/>
                <w:szCs w:val="28"/>
              </w:rPr>
            </w:pPr>
            <w:r w:rsidRPr="0072697B">
              <w:rPr>
                <w:color w:val="000000"/>
                <w:szCs w:val="28"/>
              </w:rPr>
              <w:t xml:space="preserve">Алексей Михайлович принимал участие </w:t>
            </w:r>
            <w:r w:rsidRPr="0072697B">
              <w:rPr>
                <w:szCs w:val="28"/>
              </w:rPr>
              <w:t xml:space="preserve">в шести федеральных избирательных кампаниях: по выборам Президента Российской Федерации (2012, 2018, 2024 гг.) и депутатов Государственной Думы Федерального Собрания </w:t>
            </w:r>
            <w:r w:rsidRPr="0072697B">
              <w:rPr>
                <w:color w:val="000000"/>
                <w:szCs w:val="28"/>
              </w:rPr>
              <w:t>Российской Федерации</w:t>
            </w:r>
            <w:r w:rsidRPr="0072697B">
              <w:rPr>
                <w:szCs w:val="28"/>
              </w:rPr>
              <w:t xml:space="preserve"> (2011, 2016, 2021 гг.</w:t>
            </w:r>
            <w:r w:rsidRPr="00DF6BBA">
              <w:rPr>
                <w:szCs w:val="28"/>
              </w:rPr>
              <w:t>);</w:t>
            </w:r>
            <w:r w:rsidRPr="0072697B">
              <w:rPr>
                <w:szCs w:val="28"/>
              </w:rPr>
              <w:t xml:space="preserve"> в шести </w:t>
            </w:r>
            <w:r w:rsidRPr="0072697B">
              <w:rPr>
                <w:color w:val="000000"/>
                <w:szCs w:val="28"/>
              </w:rPr>
              <w:t xml:space="preserve">региональных избирательных кампаниях по выборам депутатов Липецкого областного Совета депутатов </w:t>
            </w:r>
            <w:r w:rsidRPr="0072697B">
              <w:rPr>
                <w:szCs w:val="28"/>
              </w:rPr>
              <w:t>(2011, 2016, 2021 гг.),</w:t>
            </w:r>
            <w:r w:rsidRPr="0072697B">
              <w:rPr>
                <w:color w:val="000000"/>
                <w:szCs w:val="28"/>
              </w:rPr>
              <w:t xml:space="preserve"> главы администрации Липецкой области</w:t>
            </w:r>
            <w:r w:rsidRPr="0072697B">
              <w:rPr>
                <w:szCs w:val="28"/>
              </w:rPr>
              <w:t xml:space="preserve"> (2014, 2019 гг.), Губернатора Липецкой области (2024 г.); </w:t>
            </w:r>
            <w:r w:rsidRPr="0072697B">
              <w:rPr>
                <w:color w:val="000000"/>
                <w:szCs w:val="28"/>
              </w:rPr>
              <w:t>в муниципальных выборах на территории города Липецка Липецкой области (</w:t>
            </w:r>
            <w:r>
              <w:rPr>
                <w:color w:val="000000"/>
                <w:szCs w:val="28"/>
              </w:rPr>
              <w:t xml:space="preserve">2010, </w:t>
            </w:r>
            <w:r w:rsidRPr="0072697B">
              <w:rPr>
                <w:color w:val="000000"/>
                <w:szCs w:val="28"/>
              </w:rPr>
              <w:t>2015, 2020, 2021 гг.); общероссийском голосовании по вопросу одобрения изменений в Конституцию Российской Федерации (2020 г.).</w:t>
            </w:r>
            <w:r w:rsidRPr="00B764FF">
              <w:rPr>
                <w:color w:val="000000"/>
                <w:szCs w:val="28"/>
              </w:rPr>
              <w:t xml:space="preserve"> </w:t>
            </w:r>
          </w:p>
          <w:p w:rsidR="00597AE4" w:rsidRPr="00E21E4A" w:rsidRDefault="00597AE4" w:rsidP="00597AE4">
            <w:pPr>
              <w:autoSpaceDE w:val="0"/>
              <w:autoSpaceDN w:val="0"/>
              <w:adjustRightInd w:val="0"/>
              <w:spacing w:after="0" w:line="276" w:lineRule="auto"/>
              <w:rPr>
                <w:iCs/>
                <w:szCs w:val="28"/>
              </w:rPr>
            </w:pPr>
            <w:r w:rsidRPr="00E21E4A">
              <w:rPr>
                <w:iCs/>
                <w:szCs w:val="28"/>
              </w:rPr>
              <w:t xml:space="preserve">В ходе подготовки и проведения выборов Губернатора Липецкой области 8 сентября 2024 года </w:t>
            </w:r>
            <w:proofErr w:type="spellStart"/>
            <w:r>
              <w:rPr>
                <w:iCs/>
                <w:szCs w:val="28"/>
              </w:rPr>
              <w:t>Затонских</w:t>
            </w:r>
            <w:proofErr w:type="spellEnd"/>
            <w:r>
              <w:rPr>
                <w:iCs/>
                <w:szCs w:val="28"/>
              </w:rPr>
              <w:t xml:space="preserve"> А.М.</w:t>
            </w:r>
            <w:r w:rsidRPr="00E21E4A">
              <w:rPr>
                <w:iCs/>
                <w:szCs w:val="28"/>
              </w:rPr>
              <w:t xml:space="preserve"> грамотно и профессионально вел прием избирателей в пункте приема заявлений о включении избирателей в список избирателей по месту нахождения.</w:t>
            </w:r>
          </w:p>
          <w:p w:rsidR="00597AE4" w:rsidRPr="00E21E4A" w:rsidRDefault="00597AE4" w:rsidP="00597AE4">
            <w:pPr>
              <w:autoSpaceDE w:val="0"/>
              <w:autoSpaceDN w:val="0"/>
              <w:adjustRightInd w:val="0"/>
              <w:spacing w:after="0"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Алексеем Михайловичем</w:t>
            </w:r>
            <w:r w:rsidRPr="00E21E4A">
              <w:rPr>
                <w:iCs/>
                <w:szCs w:val="28"/>
              </w:rPr>
              <w:t xml:space="preserve"> налажено тесное взаимодействие с закрепленными за ним участковыми избирательными комиссиями. Осуществлен прием избирательных участков с учетом требовани</w:t>
            </w:r>
            <w:r>
              <w:rPr>
                <w:iCs/>
                <w:szCs w:val="28"/>
              </w:rPr>
              <w:t>й</w:t>
            </w:r>
            <w:r w:rsidRPr="00E21E4A">
              <w:rPr>
                <w:iCs/>
                <w:szCs w:val="28"/>
              </w:rPr>
              <w:t xml:space="preserve"> действующего законодательства. </w:t>
            </w:r>
          </w:p>
          <w:p w:rsidR="00597AE4" w:rsidRDefault="00597AE4" w:rsidP="00597AE4">
            <w:pPr>
              <w:autoSpaceDE w:val="0"/>
              <w:autoSpaceDN w:val="0"/>
              <w:adjustRightInd w:val="0"/>
              <w:spacing w:after="0" w:line="276" w:lineRule="auto"/>
              <w:rPr>
                <w:iCs/>
                <w:szCs w:val="28"/>
              </w:rPr>
            </w:pPr>
            <w:r w:rsidRPr="00E21E4A">
              <w:rPr>
                <w:iCs/>
                <w:szCs w:val="28"/>
              </w:rPr>
              <w:t xml:space="preserve">В рамках полномочий, закрепленных решением территориальной избирательной комиссии № 2 Октябрьского округа города Липецка, </w:t>
            </w:r>
            <w:proofErr w:type="spellStart"/>
            <w:r>
              <w:rPr>
                <w:iCs/>
                <w:szCs w:val="28"/>
              </w:rPr>
              <w:t>Затонских</w:t>
            </w:r>
            <w:proofErr w:type="spellEnd"/>
            <w:r>
              <w:rPr>
                <w:iCs/>
                <w:szCs w:val="28"/>
              </w:rPr>
              <w:t xml:space="preserve"> А.М. </w:t>
            </w:r>
            <w:r w:rsidRPr="00E21E4A">
              <w:rPr>
                <w:iCs/>
                <w:szCs w:val="28"/>
              </w:rPr>
              <w:t xml:space="preserve">осуществлял </w:t>
            </w:r>
            <w:r>
              <w:rPr>
                <w:iCs/>
                <w:szCs w:val="28"/>
              </w:rPr>
              <w:t>прием избирательной документации участковых избирательных комиссий, проверяя полноту и правильность заполнения представляемых документов.</w:t>
            </w:r>
          </w:p>
          <w:p w:rsidR="00597AE4" w:rsidRDefault="00597AE4" w:rsidP="00597AE4">
            <w:pPr>
              <w:keepNext/>
              <w:spacing w:after="0"/>
              <w:ind w:firstLine="747"/>
              <w:outlineLvl w:val="1"/>
              <w:rPr>
                <w:iCs/>
                <w:szCs w:val="28"/>
              </w:rPr>
            </w:pPr>
            <w:proofErr w:type="spellStart"/>
            <w:r>
              <w:rPr>
                <w:bCs/>
                <w:iCs/>
                <w:szCs w:val="28"/>
              </w:rPr>
              <w:t>Затонских</w:t>
            </w:r>
            <w:proofErr w:type="spellEnd"/>
            <w:r>
              <w:rPr>
                <w:bCs/>
                <w:iCs/>
                <w:szCs w:val="28"/>
              </w:rPr>
              <w:t xml:space="preserve"> Алексей Михайлович </w:t>
            </w:r>
            <w:r>
              <w:rPr>
                <w:iCs/>
                <w:szCs w:val="28"/>
              </w:rPr>
              <w:t xml:space="preserve">постоянно повышает профессиональный уровень, как член территориальной избирательной комиссии, осваивает современные средства коммуникации и цифровые сервисы, используемые при организации и проведении выборов различных уровней, своевременно проходит тестирование на ресурсах РЦОИТ. </w:t>
            </w:r>
          </w:p>
          <w:p w:rsidR="00597AE4" w:rsidRDefault="00597AE4" w:rsidP="00597AE4">
            <w:pPr>
              <w:keepNext/>
              <w:spacing w:after="0"/>
              <w:ind w:firstLine="747"/>
              <w:outlineLvl w:val="1"/>
              <w:rPr>
                <w:iCs/>
                <w:szCs w:val="28"/>
              </w:rPr>
            </w:pPr>
            <w:r>
              <w:rPr>
                <w:iCs/>
                <w:szCs w:val="28"/>
              </w:rPr>
              <w:t>Использует полученные знания для оптимизации работы с данными, систематизации данных, полученных от участковых избирательных комиссий.</w:t>
            </w:r>
          </w:p>
          <w:p w:rsidR="00597AE4" w:rsidRDefault="00597AE4" w:rsidP="00597AE4">
            <w:pPr>
              <w:autoSpaceDE w:val="0"/>
              <w:autoSpaceDN w:val="0"/>
              <w:adjustRightInd w:val="0"/>
              <w:spacing w:after="0"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П</w:t>
            </w:r>
            <w:r w:rsidRPr="00E21E4A">
              <w:rPr>
                <w:iCs/>
                <w:szCs w:val="28"/>
              </w:rPr>
              <w:t>ринципиальность, профессиональные знания и</w:t>
            </w:r>
            <w:r>
              <w:rPr>
                <w:iCs/>
                <w:szCs w:val="28"/>
              </w:rPr>
              <w:t xml:space="preserve"> коммуникативные</w:t>
            </w:r>
            <w:r w:rsidRPr="00E21E4A">
              <w:rPr>
                <w:iCs/>
                <w:szCs w:val="28"/>
              </w:rPr>
              <w:t xml:space="preserve"> навыки, требовательность к себе и членам участковых избирательных комиссий позволяют</w:t>
            </w:r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Затонских</w:t>
            </w:r>
            <w:proofErr w:type="spellEnd"/>
            <w:r>
              <w:rPr>
                <w:iCs/>
                <w:szCs w:val="28"/>
              </w:rPr>
              <w:t xml:space="preserve"> Алексею Михайловичу</w:t>
            </w:r>
            <w:r w:rsidRPr="00E21E4A">
              <w:rPr>
                <w:iCs/>
                <w:szCs w:val="28"/>
              </w:rPr>
              <w:t xml:space="preserve"> успешно справляться с деятельностью члена территориальной избирательной комиссии, обеспечивая соблюдение избирательных прав граждан.</w:t>
            </w:r>
          </w:p>
          <w:p w:rsidR="00597AE4" w:rsidRPr="001E7320" w:rsidRDefault="00597AE4" w:rsidP="00597AE4">
            <w:pPr>
              <w:spacing w:after="0" w:line="276" w:lineRule="auto"/>
              <w:contextualSpacing/>
              <w:rPr>
                <w:szCs w:val="28"/>
              </w:rPr>
            </w:pPr>
            <w:r w:rsidRPr="001E7320">
              <w:rPr>
                <w:szCs w:val="28"/>
              </w:rPr>
              <w:t xml:space="preserve">За успешную работу по подготовке и проведению выборов </w:t>
            </w:r>
            <w:proofErr w:type="spellStart"/>
            <w:r>
              <w:rPr>
                <w:szCs w:val="28"/>
              </w:rPr>
              <w:t>Затонских</w:t>
            </w:r>
            <w:proofErr w:type="spellEnd"/>
            <w:r>
              <w:rPr>
                <w:szCs w:val="28"/>
              </w:rPr>
              <w:t xml:space="preserve"> Алексею Михайловичу</w:t>
            </w:r>
            <w:r w:rsidRPr="001E7320">
              <w:rPr>
                <w:szCs w:val="28"/>
              </w:rPr>
              <w:t xml:space="preserve"> в 201</w:t>
            </w:r>
            <w:r>
              <w:rPr>
                <w:szCs w:val="28"/>
              </w:rPr>
              <w:t>2</w:t>
            </w:r>
            <w:r w:rsidRPr="001E7320">
              <w:rPr>
                <w:szCs w:val="28"/>
              </w:rPr>
              <w:t xml:space="preserve"> году объявлена Благодарность избирательной </w:t>
            </w:r>
            <w:r w:rsidRPr="001E7320">
              <w:rPr>
                <w:szCs w:val="28"/>
              </w:rPr>
              <w:lastRenderedPageBreak/>
              <w:t>комиссии Липецкой области</w:t>
            </w:r>
            <w:r>
              <w:rPr>
                <w:szCs w:val="28"/>
              </w:rPr>
              <w:t>,</w:t>
            </w:r>
            <w:r w:rsidRPr="001E7320">
              <w:rPr>
                <w:szCs w:val="28"/>
              </w:rPr>
              <w:t xml:space="preserve"> в 201</w:t>
            </w:r>
            <w:r>
              <w:rPr>
                <w:szCs w:val="28"/>
              </w:rPr>
              <w:t>6</w:t>
            </w:r>
            <w:r w:rsidRPr="001E7320">
              <w:rPr>
                <w:szCs w:val="28"/>
              </w:rPr>
              <w:t xml:space="preserve"> году награжден Почетной грамотой избирательной комиссии Липецкой области. </w:t>
            </w:r>
          </w:p>
          <w:p w:rsidR="00597AE4" w:rsidRPr="00E21E4A" w:rsidRDefault="00597AE4" w:rsidP="00597AE4">
            <w:pPr>
              <w:autoSpaceDE w:val="0"/>
              <w:autoSpaceDN w:val="0"/>
              <w:adjustRightInd w:val="0"/>
              <w:spacing w:after="0" w:line="276" w:lineRule="auto"/>
              <w:rPr>
                <w:iCs/>
                <w:szCs w:val="28"/>
              </w:rPr>
            </w:pPr>
          </w:p>
          <w:p w:rsidR="00597AE4" w:rsidRDefault="00597AE4" w:rsidP="00597AE4">
            <w:pPr>
              <w:spacing w:after="0"/>
              <w:contextualSpacing/>
              <w:rPr>
                <w:szCs w:val="28"/>
              </w:rPr>
            </w:pPr>
          </w:p>
          <w:p w:rsidR="00597AE4" w:rsidRPr="00F33AFB" w:rsidRDefault="00597AE4" w:rsidP="00597AE4">
            <w:pPr>
              <w:spacing w:after="0"/>
              <w:ind w:firstLine="0"/>
              <w:rPr>
                <w:snapToGrid w:val="0"/>
                <w:szCs w:val="28"/>
                <w:lang/>
              </w:rPr>
            </w:pPr>
          </w:p>
        </w:tc>
      </w:tr>
    </w:tbl>
    <w:p w:rsidR="00597AE4" w:rsidRDefault="00597AE4" w:rsidP="00597AE4">
      <w:pPr>
        <w:spacing w:after="0"/>
        <w:ind w:left="-142" w:firstLine="0"/>
        <w:rPr>
          <w:rFonts w:eastAsia="MS Mincho"/>
          <w:b/>
          <w:szCs w:val="28"/>
        </w:rPr>
      </w:pPr>
      <w:r w:rsidRPr="00E24FDD">
        <w:rPr>
          <w:rFonts w:eastAsia="MS Mincho"/>
          <w:b/>
          <w:szCs w:val="28"/>
        </w:rPr>
        <w:lastRenderedPageBreak/>
        <w:t xml:space="preserve">Председатель территориальной </w:t>
      </w:r>
    </w:p>
    <w:p w:rsidR="00597AE4" w:rsidRDefault="00597AE4" w:rsidP="00597AE4">
      <w:pPr>
        <w:spacing w:after="0"/>
        <w:ind w:left="-142" w:firstLine="0"/>
        <w:rPr>
          <w:rFonts w:eastAsia="MS Mincho"/>
          <w:b/>
          <w:szCs w:val="28"/>
        </w:rPr>
      </w:pPr>
      <w:r w:rsidRPr="00E24FDD">
        <w:rPr>
          <w:rFonts w:eastAsia="MS Mincho"/>
          <w:b/>
          <w:szCs w:val="28"/>
        </w:rPr>
        <w:t xml:space="preserve">избирательной комиссии </w:t>
      </w:r>
      <w:r>
        <w:rPr>
          <w:rFonts w:eastAsia="MS Mincho"/>
          <w:b/>
          <w:szCs w:val="28"/>
        </w:rPr>
        <w:t>№ 2</w:t>
      </w:r>
    </w:p>
    <w:p w:rsidR="00597AE4" w:rsidRDefault="00597AE4" w:rsidP="00597AE4">
      <w:pPr>
        <w:spacing w:after="0"/>
        <w:ind w:left="-142" w:firstLine="0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Октябрьского округа города Липецка                                           А.Б. Деев</w:t>
      </w:r>
    </w:p>
    <w:p w:rsidR="00597AE4" w:rsidRDefault="00597AE4" w:rsidP="00597AE4">
      <w:pPr>
        <w:spacing w:after="0"/>
        <w:ind w:left="-142" w:firstLine="0"/>
        <w:rPr>
          <w:rFonts w:eastAsia="MS Mincho"/>
          <w:b/>
          <w:szCs w:val="28"/>
        </w:rPr>
      </w:pPr>
    </w:p>
    <w:p w:rsidR="00597AE4" w:rsidRDefault="00597AE4" w:rsidP="00597AE4">
      <w:pPr>
        <w:spacing w:after="0"/>
        <w:ind w:left="-142" w:firstLine="0"/>
        <w:rPr>
          <w:rFonts w:eastAsia="MS Mincho"/>
          <w:b/>
          <w:szCs w:val="28"/>
        </w:rPr>
      </w:pPr>
      <w:r w:rsidRPr="00E24FDD">
        <w:rPr>
          <w:rFonts w:eastAsia="MS Mincho"/>
          <w:b/>
          <w:szCs w:val="28"/>
        </w:rPr>
        <w:t>Секретарь территориальной</w:t>
      </w:r>
    </w:p>
    <w:p w:rsidR="00597AE4" w:rsidRDefault="00597AE4" w:rsidP="00597AE4">
      <w:pPr>
        <w:spacing w:after="0"/>
        <w:ind w:left="-142" w:firstLine="0"/>
        <w:rPr>
          <w:rFonts w:eastAsia="MS Mincho"/>
          <w:b/>
          <w:szCs w:val="28"/>
        </w:rPr>
      </w:pPr>
      <w:r w:rsidRPr="00E24FDD">
        <w:rPr>
          <w:rFonts w:eastAsia="MS Mincho"/>
          <w:b/>
          <w:szCs w:val="28"/>
        </w:rPr>
        <w:t xml:space="preserve">избирательной комиссии </w:t>
      </w:r>
      <w:r>
        <w:rPr>
          <w:rFonts w:eastAsia="MS Mincho"/>
          <w:b/>
          <w:szCs w:val="28"/>
        </w:rPr>
        <w:t>№ 2</w:t>
      </w:r>
    </w:p>
    <w:p w:rsidR="00597AE4" w:rsidRPr="00E24FDD" w:rsidRDefault="00597AE4" w:rsidP="00597AE4">
      <w:pPr>
        <w:spacing w:after="0"/>
        <w:ind w:left="-142" w:firstLine="0"/>
        <w:rPr>
          <w:rFonts w:eastAsia="Calibri"/>
          <w:b/>
          <w:szCs w:val="28"/>
        </w:rPr>
      </w:pPr>
      <w:r>
        <w:rPr>
          <w:rFonts w:eastAsia="MS Mincho"/>
          <w:b/>
          <w:szCs w:val="28"/>
        </w:rPr>
        <w:t xml:space="preserve">Октябрьского округа города Липецка                                       А.С. </w:t>
      </w:r>
      <w:proofErr w:type="spellStart"/>
      <w:r>
        <w:rPr>
          <w:rFonts w:eastAsia="MS Mincho"/>
          <w:b/>
          <w:szCs w:val="28"/>
        </w:rPr>
        <w:t>Какунина</w:t>
      </w:r>
      <w:proofErr w:type="spellEnd"/>
    </w:p>
    <w:p w:rsidR="00B848CA" w:rsidRPr="00B848CA" w:rsidRDefault="00B848CA" w:rsidP="00597AE4">
      <w:pPr>
        <w:spacing w:after="0"/>
        <w:ind w:left="5812" w:firstLine="0"/>
        <w:rPr>
          <w:rFonts w:eastAsia="MS Mincho"/>
          <w:b/>
          <w:szCs w:val="28"/>
        </w:rPr>
      </w:pPr>
    </w:p>
    <w:sectPr w:rsidR="00B848CA" w:rsidRPr="00B848CA" w:rsidSect="00597AE4">
      <w:headerReference w:type="even" r:id="rId9"/>
      <w:pgSz w:w="11907" w:h="16840" w:code="9"/>
      <w:pgMar w:top="1134" w:right="851" w:bottom="1134" w:left="1701" w:header="720" w:footer="641" w:gutter="0"/>
      <w:paperSrc w:first="4" w:other="4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AD" w:rsidRDefault="00AB16AD">
      <w:r>
        <w:separator/>
      </w:r>
    </w:p>
  </w:endnote>
  <w:endnote w:type="continuationSeparator" w:id="0">
    <w:p w:rsidR="00AB16AD" w:rsidRDefault="00AB1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AD" w:rsidRDefault="00AB16AD">
      <w:r>
        <w:separator/>
      </w:r>
    </w:p>
  </w:footnote>
  <w:footnote w:type="continuationSeparator" w:id="0">
    <w:p w:rsidR="00AB16AD" w:rsidRDefault="00AB1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0EF" w:rsidRDefault="00EE60EF" w:rsidP="00CE08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0EF" w:rsidRDefault="00EE60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CB0" w:rsidRDefault="00552CB0" w:rsidP="00CE08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2CB0" w:rsidRDefault="00552C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4B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870F68"/>
    <w:multiLevelType w:val="hybridMultilevel"/>
    <w:tmpl w:val="9E50EA66"/>
    <w:lvl w:ilvl="0" w:tplc="C1B8653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2D70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6140824"/>
    <w:multiLevelType w:val="hybridMultilevel"/>
    <w:tmpl w:val="F6A48C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7AF2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0B93FC7"/>
    <w:multiLevelType w:val="singleLevel"/>
    <w:tmpl w:val="9EDCEC2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6">
    <w:nsid w:val="66E65E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89E34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AFC12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25D32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814"/>
    <w:rsid w:val="00003B46"/>
    <w:rsid w:val="0000473A"/>
    <w:rsid w:val="00007A76"/>
    <w:rsid w:val="00026C2F"/>
    <w:rsid w:val="000479BD"/>
    <w:rsid w:val="00053BF8"/>
    <w:rsid w:val="0005412C"/>
    <w:rsid w:val="00061142"/>
    <w:rsid w:val="00077B02"/>
    <w:rsid w:val="00080B86"/>
    <w:rsid w:val="00082C94"/>
    <w:rsid w:val="00090565"/>
    <w:rsid w:val="000A3A41"/>
    <w:rsid w:val="000B5885"/>
    <w:rsid w:val="000C4620"/>
    <w:rsid w:val="000E3D3B"/>
    <w:rsid w:val="000F65FB"/>
    <w:rsid w:val="000F68FC"/>
    <w:rsid w:val="000F7220"/>
    <w:rsid w:val="00102AC1"/>
    <w:rsid w:val="001061E7"/>
    <w:rsid w:val="00106CF4"/>
    <w:rsid w:val="00115D10"/>
    <w:rsid w:val="001338DE"/>
    <w:rsid w:val="001354B6"/>
    <w:rsid w:val="00147AA7"/>
    <w:rsid w:val="001562FF"/>
    <w:rsid w:val="00157BFC"/>
    <w:rsid w:val="00166175"/>
    <w:rsid w:val="00173628"/>
    <w:rsid w:val="001804C0"/>
    <w:rsid w:val="0018425E"/>
    <w:rsid w:val="0019332B"/>
    <w:rsid w:val="001A2376"/>
    <w:rsid w:val="001A74DE"/>
    <w:rsid w:val="001B75B4"/>
    <w:rsid w:val="001D3671"/>
    <w:rsid w:val="001E6152"/>
    <w:rsid w:val="00205437"/>
    <w:rsid w:val="00205F44"/>
    <w:rsid w:val="00220075"/>
    <w:rsid w:val="0024125F"/>
    <w:rsid w:val="00242EB5"/>
    <w:rsid w:val="0025517A"/>
    <w:rsid w:val="00266FE5"/>
    <w:rsid w:val="00281CAB"/>
    <w:rsid w:val="00283222"/>
    <w:rsid w:val="002864E6"/>
    <w:rsid w:val="0029495A"/>
    <w:rsid w:val="002A0652"/>
    <w:rsid w:val="002B3B81"/>
    <w:rsid w:val="002B7A97"/>
    <w:rsid w:val="002F2F29"/>
    <w:rsid w:val="002F347F"/>
    <w:rsid w:val="00312845"/>
    <w:rsid w:val="0033611D"/>
    <w:rsid w:val="003504A4"/>
    <w:rsid w:val="003566A6"/>
    <w:rsid w:val="00371E1D"/>
    <w:rsid w:val="00373218"/>
    <w:rsid w:val="00376382"/>
    <w:rsid w:val="00390657"/>
    <w:rsid w:val="003A3CA6"/>
    <w:rsid w:val="003C2DBA"/>
    <w:rsid w:val="003E7C87"/>
    <w:rsid w:val="003E7C9E"/>
    <w:rsid w:val="0041233E"/>
    <w:rsid w:val="004148D3"/>
    <w:rsid w:val="0043206F"/>
    <w:rsid w:val="0043704D"/>
    <w:rsid w:val="00482BAC"/>
    <w:rsid w:val="004C3934"/>
    <w:rsid w:val="004F0540"/>
    <w:rsid w:val="00502E98"/>
    <w:rsid w:val="005108E6"/>
    <w:rsid w:val="00552CB0"/>
    <w:rsid w:val="00556F69"/>
    <w:rsid w:val="00557899"/>
    <w:rsid w:val="00583793"/>
    <w:rsid w:val="00597AE4"/>
    <w:rsid w:val="005B1801"/>
    <w:rsid w:val="005B1CD0"/>
    <w:rsid w:val="005C5FB9"/>
    <w:rsid w:val="005E0DD5"/>
    <w:rsid w:val="005F422E"/>
    <w:rsid w:val="005F6A63"/>
    <w:rsid w:val="006058D2"/>
    <w:rsid w:val="006159C4"/>
    <w:rsid w:val="00635781"/>
    <w:rsid w:val="006529F7"/>
    <w:rsid w:val="0065324A"/>
    <w:rsid w:val="00665866"/>
    <w:rsid w:val="00671421"/>
    <w:rsid w:val="0067143E"/>
    <w:rsid w:val="0068077A"/>
    <w:rsid w:val="0068283E"/>
    <w:rsid w:val="00693CA8"/>
    <w:rsid w:val="00695079"/>
    <w:rsid w:val="0069577D"/>
    <w:rsid w:val="006A740F"/>
    <w:rsid w:val="006A77F5"/>
    <w:rsid w:val="006C2E35"/>
    <w:rsid w:val="006D0384"/>
    <w:rsid w:val="006E2CFB"/>
    <w:rsid w:val="007078B4"/>
    <w:rsid w:val="0073179B"/>
    <w:rsid w:val="0074104E"/>
    <w:rsid w:val="00747553"/>
    <w:rsid w:val="00755363"/>
    <w:rsid w:val="00764EFC"/>
    <w:rsid w:val="007702FC"/>
    <w:rsid w:val="00781696"/>
    <w:rsid w:val="00785B6C"/>
    <w:rsid w:val="0078692A"/>
    <w:rsid w:val="0079261C"/>
    <w:rsid w:val="007C6AD7"/>
    <w:rsid w:val="007D75D1"/>
    <w:rsid w:val="0081675F"/>
    <w:rsid w:val="00826AC2"/>
    <w:rsid w:val="00826F6F"/>
    <w:rsid w:val="00837A97"/>
    <w:rsid w:val="00851940"/>
    <w:rsid w:val="008540AA"/>
    <w:rsid w:val="008846D1"/>
    <w:rsid w:val="008867C0"/>
    <w:rsid w:val="008979BF"/>
    <w:rsid w:val="008A7C26"/>
    <w:rsid w:val="008C26D3"/>
    <w:rsid w:val="008D2C91"/>
    <w:rsid w:val="008E3FF8"/>
    <w:rsid w:val="00902BA4"/>
    <w:rsid w:val="00917D89"/>
    <w:rsid w:val="00932AA1"/>
    <w:rsid w:val="00970DA2"/>
    <w:rsid w:val="009A5095"/>
    <w:rsid w:val="009B3376"/>
    <w:rsid w:val="009B49CF"/>
    <w:rsid w:val="009D6C28"/>
    <w:rsid w:val="009D7E84"/>
    <w:rsid w:val="009E18FE"/>
    <w:rsid w:val="009F336F"/>
    <w:rsid w:val="00A01188"/>
    <w:rsid w:val="00A04286"/>
    <w:rsid w:val="00A258CB"/>
    <w:rsid w:val="00A45A37"/>
    <w:rsid w:val="00A53531"/>
    <w:rsid w:val="00A663B5"/>
    <w:rsid w:val="00A66FBB"/>
    <w:rsid w:val="00A72500"/>
    <w:rsid w:val="00A748E2"/>
    <w:rsid w:val="00A75B5D"/>
    <w:rsid w:val="00A8227F"/>
    <w:rsid w:val="00AA30B2"/>
    <w:rsid w:val="00AA591B"/>
    <w:rsid w:val="00AB16AD"/>
    <w:rsid w:val="00AC5871"/>
    <w:rsid w:val="00AC5A9F"/>
    <w:rsid w:val="00AE1D9D"/>
    <w:rsid w:val="00AF126C"/>
    <w:rsid w:val="00AF403C"/>
    <w:rsid w:val="00B01B95"/>
    <w:rsid w:val="00B10EE0"/>
    <w:rsid w:val="00B254C8"/>
    <w:rsid w:val="00B27412"/>
    <w:rsid w:val="00B312BA"/>
    <w:rsid w:val="00B529E1"/>
    <w:rsid w:val="00B54898"/>
    <w:rsid w:val="00B64E72"/>
    <w:rsid w:val="00B735AF"/>
    <w:rsid w:val="00B7788F"/>
    <w:rsid w:val="00B80981"/>
    <w:rsid w:val="00B848CA"/>
    <w:rsid w:val="00B94BE0"/>
    <w:rsid w:val="00BB13F4"/>
    <w:rsid w:val="00BC099E"/>
    <w:rsid w:val="00BC103F"/>
    <w:rsid w:val="00BC1A72"/>
    <w:rsid w:val="00BC27DE"/>
    <w:rsid w:val="00BE1DCC"/>
    <w:rsid w:val="00BE2D29"/>
    <w:rsid w:val="00BE7AFC"/>
    <w:rsid w:val="00BF6284"/>
    <w:rsid w:val="00C01F54"/>
    <w:rsid w:val="00C1368A"/>
    <w:rsid w:val="00C26D92"/>
    <w:rsid w:val="00C34548"/>
    <w:rsid w:val="00C472DD"/>
    <w:rsid w:val="00C50345"/>
    <w:rsid w:val="00C6779C"/>
    <w:rsid w:val="00C83696"/>
    <w:rsid w:val="00C85291"/>
    <w:rsid w:val="00C96DA7"/>
    <w:rsid w:val="00C97C4A"/>
    <w:rsid w:val="00CE0814"/>
    <w:rsid w:val="00CF6845"/>
    <w:rsid w:val="00D00B88"/>
    <w:rsid w:val="00D109FD"/>
    <w:rsid w:val="00D14EEF"/>
    <w:rsid w:val="00D23ABB"/>
    <w:rsid w:val="00D268C9"/>
    <w:rsid w:val="00D33DAD"/>
    <w:rsid w:val="00D44E8E"/>
    <w:rsid w:val="00D55DE3"/>
    <w:rsid w:val="00D62005"/>
    <w:rsid w:val="00D64F9A"/>
    <w:rsid w:val="00D71FC5"/>
    <w:rsid w:val="00D7473F"/>
    <w:rsid w:val="00D830A6"/>
    <w:rsid w:val="00D84344"/>
    <w:rsid w:val="00D869FA"/>
    <w:rsid w:val="00D874D3"/>
    <w:rsid w:val="00D913C9"/>
    <w:rsid w:val="00D91EE8"/>
    <w:rsid w:val="00DA0827"/>
    <w:rsid w:val="00DD2A1B"/>
    <w:rsid w:val="00DF5B06"/>
    <w:rsid w:val="00E10569"/>
    <w:rsid w:val="00E22864"/>
    <w:rsid w:val="00E361CE"/>
    <w:rsid w:val="00E47498"/>
    <w:rsid w:val="00E56A8B"/>
    <w:rsid w:val="00E6010D"/>
    <w:rsid w:val="00E84DEB"/>
    <w:rsid w:val="00EB4B73"/>
    <w:rsid w:val="00EB7B16"/>
    <w:rsid w:val="00ED4471"/>
    <w:rsid w:val="00ED59C9"/>
    <w:rsid w:val="00EE4407"/>
    <w:rsid w:val="00EE60EF"/>
    <w:rsid w:val="00EF36F8"/>
    <w:rsid w:val="00EF6DAA"/>
    <w:rsid w:val="00F06418"/>
    <w:rsid w:val="00F16858"/>
    <w:rsid w:val="00F22238"/>
    <w:rsid w:val="00F50576"/>
    <w:rsid w:val="00F62C09"/>
    <w:rsid w:val="00F72C31"/>
    <w:rsid w:val="00F81174"/>
    <w:rsid w:val="00F920F9"/>
    <w:rsid w:val="00F964E4"/>
    <w:rsid w:val="00FB064A"/>
    <w:rsid w:val="00FB68C3"/>
    <w:rsid w:val="00FC2D6A"/>
    <w:rsid w:val="00FE2A1A"/>
    <w:rsid w:val="00FE3FA9"/>
    <w:rsid w:val="00FF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14"/>
    <w:pPr>
      <w:spacing w:after="120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E0814"/>
    <w:pPr>
      <w:keepNext/>
      <w:spacing w:before="240" w:after="240"/>
      <w:ind w:firstLine="0"/>
      <w:jc w:val="center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qFormat/>
    <w:rsid w:val="0068283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082C94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8283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529F7"/>
    <w:pPr>
      <w:keepNext/>
      <w:spacing w:after="0"/>
      <w:ind w:firstLine="0"/>
      <w:outlineLvl w:val="4"/>
    </w:pPr>
    <w:rPr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E081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08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0814"/>
  </w:style>
  <w:style w:type="paragraph" w:styleId="a6">
    <w:name w:val="Body Text"/>
    <w:basedOn w:val="a"/>
    <w:rsid w:val="00CE0814"/>
  </w:style>
  <w:style w:type="paragraph" w:customStyle="1" w:styleId="14-15">
    <w:name w:val="14-15"/>
    <w:basedOn w:val="21"/>
    <w:rsid w:val="00CE0814"/>
    <w:pPr>
      <w:tabs>
        <w:tab w:val="left" w:pos="567"/>
      </w:tabs>
      <w:spacing w:after="0" w:line="360" w:lineRule="auto"/>
      <w:ind w:firstLine="709"/>
    </w:pPr>
    <w:rPr>
      <w:kern w:val="28"/>
      <w:szCs w:val="28"/>
    </w:rPr>
  </w:style>
  <w:style w:type="paragraph" w:styleId="a7">
    <w:name w:val="Title"/>
    <w:basedOn w:val="a"/>
    <w:qFormat/>
    <w:rsid w:val="00CE0814"/>
    <w:pPr>
      <w:spacing w:after="0"/>
      <w:ind w:firstLine="0"/>
      <w:jc w:val="center"/>
    </w:pPr>
    <w:rPr>
      <w:b/>
    </w:rPr>
  </w:style>
  <w:style w:type="paragraph" w:styleId="a8">
    <w:name w:val="Subtitle"/>
    <w:basedOn w:val="a"/>
    <w:link w:val="a9"/>
    <w:qFormat/>
    <w:rsid w:val="00CE0814"/>
    <w:pPr>
      <w:spacing w:after="0"/>
      <w:ind w:firstLine="0"/>
      <w:jc w:val="center"/>
    </w:pPr>
    <w:rPr>
      <w:rFonts w:ascii="Times New Roman CYR" w:hAnsi="Times New Roman CYR"/>
      <w:b/>
    </w:rPr>
  </w:style>
  <w:style w:type="paragraph" w:styleId="21">
    <w:name w:val="Body Text 2"/>
    <w:basedOn w:val="a"/>
    <w:rsid w:val="00CE0814"/>
    <w:pPr>
      <w:spacing w:line="480" w:lineRule="auto"/>
    </w:pPr>
  </w:style>
  <w:style w:type="paragraph" w:customStyle="1" w:styleId="BodyTextIndent3">
    <w:name w:val="Body Text Indent 3"/>
    <w:basedOn w:val="a"/>
    <w:rsid w:val="00082C94"/>
    <w:pPr>
      <w:spacing w:after="0"/>
      <w:ind w:left="142" w:firstLine="578"/>
    </w:pPr>
    <w:rPr>
      <w:sz w:val="24"/>
    </w:rPr>
  </w:style>
  <w:style w:type="table" w:styleId="aa">
    <w:name w:val="Table Grid"/>
    <w:basedOn w:val="a1"/>
    <w:rsid w:val="00B64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"/>
    <w:basedOn w:val="a"/>
    <w:rsid w:val="00B64E7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22">
    <w:name w:val="Body Text Indent 2"/>
    <w:basedOn w:val="a"/>
    <w:link w:val="23"/>
    <w:rsid w:val="0068283E"/>
    <w:pPr>
      <w:spacing w:line="480" w:lineRule="auto"/>
      <w:ind w:left="283"/>
    </w:pPr>
  </w:style>
  <w:style w:type="paragraph" w:customStyle="1" w:styleId="ConsPlusNonformat">
    <w:name w:val="ConsPlusNonformat"/>
    <w:rsid w:val="00D7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81675F"/>
    <w:rPr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rsid w:val="0081675F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81675F"/>
    <w:rPr>
      <w:b/>
      <w:bCs/>
      <w:sz w:val="28"/>
      <w:szCs w:val="28"/>
    </w:rPr>
  </w:style>
  <w:style w:type="character" w:customStyle="1" w:styleId="a9">
    <w:name w:val="Подзаголовок Знак"/>
    <w:link w:val="a8"/>
    <w:rsid w:val="0081675F"/>
    <w:rPr>
      <w:rFonts w:ascii="Times New Roman CYR" w:hAnsi="Times New Roman CYR"/>
      <w:b/>
      <w:sz w:val="28"/>
    </w:rPr>
  </w:style>
  <w:style w:type="character" w:customStyle="1" w:styleId="23">
    <w:name w:val="Основной текст с отступом 2 Знак"/>
    <w:link w:val="22"/>
    <w:rsid w:val="0081675F"/>
    <w:rPr>
      <w:sz w:val="28"/>
    </w:rPr>
  </w:style>
  <w:style w:type="paragraph" w:styleId="ac">
    <w:name w:val="Normal (Web)"/>
    <w:basedOn w:val="a"/>
    <w:uiPriority w:val="99"/>
    <w:unhideWhenUsed/>
    <w:rsid w:val="0081675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d">
    <w:name w:val="Balloon Text"/>
    <w:basedOn w:val="a"/>
    <w:link w:val="ae"/>
    <w:rsid w:val="006357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63578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6529F7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6529F7"/>
    <w:rPr>
      <w:sz w:val="28"/>
      <w:szCs w:val="28"/>
    </w:rPr>
  </w:style>
  <w:style w:type="paragraph" w:customStyle="1" w:styleId="af">
    <w:basedOn w:val="a"/>
    <w:next w:val="a7"/>
    <w:qFormat/>
    <w:rsid w:val="006529F7"/>
    <w:pPr>
      <w:spacing w:after="0"/>
      <w:ind w:firstLine="0"/>
      <w:jc w:val="center"/>
    </w:pPr>
    <w:rPr>
      <w:b/>
      <w:sz w:val="24"/>
    </w:rPr>
  </w:style>
  <w:style w:type="paragraph" w:customStyle="1" w:styleId="af0">
    <w:name w:val="Знак"/>
    <w:basedOn w:val="a"/>
    <w:link w:val="a0"/>
    <w:rsid w:val="002864E6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CBFF-DF80-4F20-A4F2-31BCC3B0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</vt:lpstr>
    </vt:vector>
  </TitlesOfParts>
  <Company>Home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</dc:title>
  <dc:creator>Customer</dc:creator>
  <cp:lastModifiedBy>user01</cp:lastModifiedBy>
  <cp:revision>2</cp:revision>
  <cp:lastPrinted>2024-05-02T06:36:00Z</cp:lastPrinted>
  <dcterms:created xsi:type="dcterms:W3CDTF">2024-10-11T06:10:00Z</dcterms:created>
  <dcterms:modified xsi:type="dcterms:W3CDTF">2024-10-11T06:10:00Z</dcterms:modified>
</cp:coreProperties>
</file>