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8A3925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401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5C6DE2">
        <w:rPr>
          <w:snapToGrid w:val="0"/>
          <w:sz w:val="28"/>
          <w:szCs w:val="28"/>
        </w:rPr>
        <w:t>64/427</w:t>
      </w: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01B60" w:rsidRPr="008B38D3" w:rsidRDefault="00401B60" w:rsidP="007D0D3C">
      <w:pPr>
        <w:pStyle w:val="a3"/>
        <w:jc w:val="center"/>
        <w:rPr>
          <w:b/>
          <w:bCs/>
        </w:rPr>
      </w:pPr>
      <w:bookmarkStart w:id="0" w:name="_Hlk102049868"/>
      <w:r w:rsidRPr="008B38D3">
        <w:rPr>
          <w:b/>
          <w:bCs/>
        </w:rPr>
        <w:t>О</w:t>
      </w:r>
      <w:r w:rsidR="008A3925" w:rsidRPr="008A3925">
        <w:rPr>
          <w:b/>
          <w:bCs/>
        </w:rPr>
        <w:t xml:space="preserve"> </w:t>
      </w:r>
      <w:r w:rsidRPr="008B38D3">
        <w:rPr>
          <w:b/>
          <w:bCs/>
        </w:rPr>
        <w:t>досрочном прекращении полномочий члена участковой избирательной комиссии избирательного участка № 2</w:t>
      </w:r>
      <w:r>
        <w:rPr>
          <w:b/>
          <w:bCs/>
        </w:rPr>
        <w:t>5</w:t>
      </w:r>
      <w:r w:rsidRPr="008B38D3">
        <w:rPr>
          <w:b/>
          <w:bCs/>
        </w:rPr>
        <w:t>-</w:t>
      </w:r>
      <w:r w:rsidR="00990260">
        <w:rPr>
          <w:b/>
          <w:bCs/>
        </w:rPr>
        <w:t>11</w:t>
      </w:r>
      <w:r w:rsidRPr="008B38D3">
        <w:rPr>
          <w:b/>
          <w:bCs/>
        </w:rPr>
        <w:t xml:space="preserve"> с правом решающего голоса</w:t>
      </w:r>
    </w:p>
    <w:p w:rsidR="007D0D3C" w:rsidRDefault="00990260" w:rsidP="00401B60">
      <w:pPr>
        <w:pStyle w:val="a3"/>
        <w:jc w:val="center"/>
        <w:rPr>
          <w:b/>
          <w:bCs/>
        </w:rPr>
      </w:pPr>
      <w:r w:rsidRPr="00990260">
        <w:rPr>
          <w:b/>
          <w:bCs/>
        </w:rPr>
        <w:t>Ненахов</w:t>
      </w:r>
      <w:r>
        <w:rPr>
          <w:b/>
          <w:bCs/>
        </w:rPr>
        <w:t>ой</w:t>
      </w:r>
      <w:r w:rsidRPr="00990260">
        <w:rPr>
          <w:b/>
          <w:bCs/>
        </w:rPr>
        <w:t xml:space="preserve"> Анастаси</w:t>
      </w:r>
      <w:r>
        <w:rPr>
          <w:b/>
          <w:bCs/>
        </w:rPr>
        <w:t>и</w:t>
      </w:r>
      <w:r w:rsidRPr="00990260">
        <w:rPr>
          <w:b/>
          <w:bCs/>
        </w:rPr>
        <w:t xml:space="preserve"> Юрьевн</w:t>
      </w:r>
      <w:r>
        <w:rPr>
          <w:b/>
          <w:bCs/>
        </w:rPr>
        <w:t>ы</w:t>
      </w:r>
    </w:p>
    <w:p w:rsidR="00990260" w:rsidRPr="00401B60" w:rsidRDefault="00990260" w:rsidP="00401B60">
      <w:pPr>
        <w:pStyle w:val="a3"/>
        <w:jc w:val="center"/>
        <w:rPr>
          <w:b/>
          <w:bCs/>
        </w:rPr>
      </w:pPr>
    </w:p>
    <w:bookmarkEnd w:id="0"/>
    <w:p w:rsidR="00401B60" w:rsidRDefault="00401B60" w:rsidP="00401B60">
      <w:pPr>
        <w:pStyle w:val="a3"/>
        <w:spacing w:line="276" w:lineRule="auto"/>
        <w:ind w:firstLine="720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На основании личного заявления</w:t>
      </w:r>
      <w:r w:rsidRPr="004E76AF">
        <w:rPr>
          <w:rFonts w:ascii="Times New Roman CYR" w:hAnsi="Times New Roman CYR"/>
        </w:rPr>
        <w:t xml:space="preserve"> </w:t>
      </w:r>
      <w:r w:rsidR="00A87646">
        <w:rPr>
          <w:rFonts w:ascii="Times New Roman CYR" w:hAnsi="Times New Roman CYR"/>
        </w:rPr>
        <w:t>члена</w:t>
      </w:r>
      <w:r>
        <w:rPr>
          <w:rFonts w:ascii="Times New Roman CYR" w:hAnsi="Times New Roman CYR"/>
        </w:rPr>
        <w:t xml:space="preserve"> </w:t>
      </w:r>
      <w:r w:rsidRPr="004E76AF">
        <w:rPr>
          <w:rFonts w:ascii="Times New Roman CYR" w:hAnsi="Times New Roman CYR"/>
        </w:rPr>
        <w:t>участковой избирательной комиссии избирательного участка №</w:t>
      </w:r>
      <w:r>
        <w:rPr>
          <w:rFonts w:ascii="Times New Roman CYR" w:hAnsi="Times New Roman CYR"/>
        </w:rPr>
        <w:t xml:space="preserve"> 25-</w:t>
      </w:r>
      <w:r w:rsidR="00990260">
        <w:rPr>
          <w:rFonts w:ascii="Times New Roman CYR" w:hAnsi="Times New Roman CYR"/>
        </w:rPr>
        <w:t>11</w:t>
      </w:r>
      <w:r w:rsidRPr="004E76AF">
        <w:rPr>
          <w:rFonts w:ascii="Times New Roman CYR" w:hAnsi="Times New Roman CYR"/>
        </w:rPr>
        <w:t xml:space="preserve"> </w:t>
      </w:r>
      <w:r w:rsidR="00990260" w:rsidRPr="00990260">
        <w:t>Ненахов</w:t>
      </w:r>
      <w:r w:rsidR="00990260">
        <w:t xml:space="preserve">ой </w:t>
      </w:r>
      <w:r w:rsidR="00990260" w:rsidRPr="00990260">
        <w:t>Анастаси</w:t>
      </w:r>
      <w:r w:rsidR="00D47AB4">
        <w:t>и</w:t>
      </w:r>
      <w:r w:rsidR="00990260" w:rsidRPr="00990260">
        <w:t xml:space="preserve"> Юрьевн</w:t>
      </w:r>
      <w:r w:rsidR="00990260">
        <w:t>ы</w:t>
      </w:r>
      <w:r w:rsidRPr="00A2688E">
        <w:rPr>
          <w:rFonts w:ascii="Times New Roman CYR" w:hAnsi="Times New Roman CYR"/>
        </w:rPr>
        <w:t xml:space="preserve">, </w:t>
      </w:r>
      <w:r w:rsidRPr="00A2688E">
        <w:rPr>
          <w:szCs w:val="20"/>
        </w:rPr>
        <w:t xml:space="preserve">в соответствии с пунктом 7 статьи 28, </w:t>
      </w:r>
      <w:r w:rsidRPr="00A2688E">
        <w:rPr>
          <w:rFonts w:ascii="Times New Roman CYR" w:hAnsi="Times New Roman CYR"/>
          <w:szCs w:val="20"/>
        </w:rPr>
        <w:t xml:space="preserve">подпунктом «а» пункта 6 и пунктами 10 и 11 статьи 29 </w:t>
      </w:r>
      <w:r w:rsidRPr="00A2688E">
        <w:rPr>
          <w:szCs w:val="20"/>
        </w:rPr>
        <w:t xml:space="preserve">Федерального закона от 12 июня 2002 года </w:t>
      </w:r>
      <w:r>
        <w:rPr>
          <w:szCs w:val="20"/>
        </w:rPr>
        <w:br/>
      </w:r>
      <w:r w:rsidRPr="00A2688E">
        <w:rPr>
          <w:szCs w:val="20"/>
        </w:rPr>
        <w:t>№ 67-ФЗ «Об основных гарантиях избирательных прав и права на участие в референдуме граждан Российской Федерации</w:t>
      </w:r>
      <w:r>
        <w:rPr>
          <w:szCs w:val="20"/>
        </w:rPr>
        <w:t xml:space="preserve">» </w:t>
      </w:r>
      <w:r>
        <w:rPr>
          <w:rFonts w:ascii="Times New Roman CYR" w:hAnsi="Times New Roman CYR"/>
        </w:rPr>
        <w:t xml:space="preserve">территориальная </w:t>
      </w:r>
      <w:r w:rsidRPr="00581D7B">
        <w:rPr>
          <w:rFonts w:ascii="Times New Roman CYR" w:hAnsi="Times New Roman CYR"/>
        </w:rPr>
        <w:t xml:space="preserve">избирательная комиссия </w:t>
      </w:r>
      <w:r>
        <w:rPr>
          <w:rFonts w:ascii="Times New Roman CYR" w:hAnsi="Times New Roman CYR"/>
        </w:rPr>
        <w:t xml:space="preserve">Советского округа города Липецка </w:t>
      </w:r>
      <w:r w:rsidRPr="00215BFD">
        <w:rPr>
          <w:rFonts w:ascii="Times New Roman CYR" w:hAnsi="Times New Roman CYR"/>
        </w:rPr>
        <w:t>постановляет</w:t>
      </w:r>
      <w:r w:rsidRPr="00581D7B">
        <w:rPr>
          <w:rFonts w:ascii="Times New Roman CYR" w:hAnsi="Times New Roman CYR"/>
        </w:rPr>
        <w:t>:</w:t>
      </w:r>
    </w:p>
    <w:p w:rsidR="00401B60" w:rsidRPr="004C6C59" w:rsidRDefault="00401B60" w:rsidP="00401B60">
      <w:pPr>
        <w:pStyle w:val="a3"/>
        <w:spacing w:line="276" w:lineRule="auto"/>
        <w:jc w:val="both"/>
        <w:rPr>
          <w:rFonts w:ascii="Times New Roman CYR" w:hAnsi="Times New Roman CYR"/>
          <w:b/>
          <w:i/>
          <w:sz w:val="16"/>
          <w:szCs w:val="16"/>
        </w:rPr>
      </w:pPr>
    </w:p>
    <w:p w:rsidR="00401B60" w:rsidRPr="002F72B9" w:rsidRDefault="00401B60" w:rsidP="007D0D3C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7D0D3C">
        <w:rPr>
          <w:rFonts w:ascii="Times New Roman CYR" w:hAnsi="Times New Roman CYR"/>
          <w:szCs w:val="28"/>
        </w:rPr>
        <w:t>1</w:t>
      </w:r>
      <w:r w:rsidRPr="002F72B9">
        <w:rPr>
          <w:rFonts w:ascii="Times New Roman CYR" w:hAnsi="Times New Roman CYR"/>
          <w:szCs w:val="28"/>
        </w:rPr>
        <w:t xml:space="preserve">. Досрочно прекратить полномочия члена участковой избирательной комиссии избирательного участка № </w:t>
      </w:r>
      <w:r>
        <w:rPr>
          <w:rFonts w:ascii="Times New Roman CYR" w:hAnsi="Times New Roman CYR"/>
          <w:szCs w:val="28"/>
        </w:rPr>
        <w:t>25-</w:t>
      </w:r>
      <w:r w:rsidR="00990260">
        <w:rPr>
          <w:rFonts w:ascii="Times New Roman CYR" w:hAnsi="Times New Roman CYR"/>
          <w:szCs w:val="28"/>
        </w:rPr>
        <w:t>11</w:t>
      </w:r>
      <w:r>
        <w:rPr>
          <w:rFonts w:ascii="Times New Roman CYR" w:hAnsi="Times New Roman CYR"/>
          <w:szCs w:val="28"/>
        </w:rPr>
        <w:t xml:space="preserve"> срока полномочий 2023-2028 гг.</w:t>
      </w:r>
      <w:r w:rsidRPr="002F72B9">
        <w:rPr>
          <w:rFonts w:ascii="Times New Roman CYR" w:hAnsi="Times New Roman CYR"/>
          <w:szCs w:val="28"/>
        </w:rPr>
        <w:t xml:space="preserve"> с правом решающего голоса </w:t>
      </w:r>
      <w:r w:rsidR="00D47AB4" w:rsidRPr="004E76AF">
        <w:rPr>
          <w:rFonts w:ascii="Times New Roman CYR" w:hAnsi="Times New Roman CYR"/>
        </w:rPr>
        <w:t xml:space="preserve"> </w:t>
      </w:r>
      <w:r w:rsidR="00D47AB4" w:rsidRPr="00990260">
        <w:t>Ненахов</w:t>
      </w:r>
      <w:r w:rsidR="00D47AB4">
        <w:t xml:space="preserve">ой </w:t>
      </w:r>
      <w:r w:rsidR="00D47AB4" w:rsidRPr="00990260">
        <w:t>Анастаси</w:t>
      </w:r>
      <w:r w:rsidR="00D47AB4">
        <w:t>и</w:t>
      </w:r>
      <w:r w:rsidR="00D47AB4" w:rsidRPr="00990260">
        <w:t xml:space="preserve"> Юрьевн</w:t>
      </w:r>
      <w:r w:rsidR="00D47AB4">
        <w:t>ы</w:t>
      </w:r>
      <w:r w:rsidRPr="002C6709">
        <w:rPr>
          <w:bCs/>
          <w:szCs w:val="28"/>
        </w:rPr>
        <w:t>, назначенн</w:t>
      </w:r>
      <w:r>
        <w:rPr>
          <w:bCs/>
          <w:szCs w:val="28"/>
        </w:rPr>
        <w:t>ой</w:t>
      </w:r>
      <w:r w:rsidRPr="002C6709">
        <w:rPr>
          <w:bCs/>
          <w:szCs w:val="28"/>
        </w:rPr>
        <w:t xml:space="preserve"> в состав участковой комиссии</w:t>
      </w:r>
      <w:r w:rsidRPr="002F72B9">
        <w:rPr>
          <w:bCs/>
          <w:szCs w:val="28"/>
        </w:rPr>
        <w:t xml:space="preserve"> по предложению </w:t>
      </w:r>
      <w:r w:rsidR="00D47AB4" w:rsidRPr="00D47AB4">
        <w:rPr>
          <w:color w:val="000000"/>
          <w:szCs w:val="28"/>
        </w:rPr>
        <w:t>Регионально</w:t>
      </w:r>
      <w:r w:rsidR="0057216B">
        <w:rPr>
          <w:color w:val="000000"/>
          <w:szCs w:val="28"/>
        </w:rPr>
        <w:t>го</w:t>
      </w:r>
      <w:r w:rsidR="00D47AB4" w:rsidRPr="00D47AB4">
        <w:rPr>
          <w:color w:val="000000"/>
          <w:szCs w:val="28"/>
        </w:rPr>
        <w:t xml:space="preserve"> отделени</w:t>
      </w:r>
      <w:r w:rsidR="0057216B">
        <w:rPr>
          <w:color w:val="000000"/>
          <w:szCs w:val="28"/>
        </w:rPr>
        <w:t>я</w:t>
      </w:r>
      <w:r w:rsidR="00D47AB4" w:rsidRPr="00D47AB4">
        <w:rPr>
          <w:color w:val="000000"/>
          <w:szCs w:val="28"/>
        </w:rPr>
        <w:t xml:space="preserve"> Политической партии "Российская партия пенсионеров за социальную справедливость" в Липецкой области</w:t>
      </w:r>
    </w:p>
    <w:p w:rsidR="00401B60" w:rsidRDefault="007D0D3C" w:rsidP="00401B60">
      <w:pPr>
        <w:spacing w:line="276" w:lineRule="auto"/>
        <w:ind w:firstLine="720"/>
        <w:jc w:val="both"/>
        <w:rPr>
          <w:rStyle w:val="a4"/>
          <w:b/>
          <w:szCs w:val="28"/>
        </w:rPr>
      </w:pPr>
      <w:r>
        <w:rPr>
          <w:sz w:val="28"/>
          <w:szCs w:val="28"/>
        </w:rPr>
        <w:t>2</w:t>
      </w:r>
      <w:r w:rsidR="00401B60" w:rsidRPr="002F72B9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401B60" w:rsidRPr="002F72B9"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:rsidR="00E90F01" w:rsidRDefault="00E90F01"/>
    <w:sectPr w:rsidR="00E90F01" w:rsidSect="00F8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43653"/>
    <w:rsid w:val="00046AC7"/>
    <w:rsid w:val="00054177"/>
    <w:rsid w:val="0005616B"/>
    <w:rsid w:val="000620EF"/>
    <w:rsid w:val="000A0734"/>
    <w:rsid w:val="000A6A59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35219"/>
    <w:rsid w:val="00343C27"/>
    <w:rsid w:val="00384FFE"/>
    <w:rsid w:val="003A040E"/>
    <w:rsid w:val="00401B60"/>
    <w:rsid w:val="00437CAF"/>
    <w:rsid w:val="00444E9F"/>
    <w:rsid w:val="00445A2E"/>
    <w:rsid w:val="004553C1"/>
    <w:rsid w:val="004822D8"/>
    <w:rsid w:val="00495EF1"/>
    <w:rsid w:val="004A1500"/>
    <w:rsid w:val="004E770C"/>
    <w:rsid w:val="00552EA4"/>
    <w:rsid w:val="0057216B"/>
    <w:rsid w:val="005B6556"/>
    <w:rsid w:val="005C6DE2"/>
    <w:rsid w:val="005F635F"/>
    <w:rsid w:val="00623011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D0D3C"/>
    <w:rsid w:val="007E66C6"/>
    <w:rsid w:val="007F6D06"/>
    <w:rsid w:val="00800025"/>
    <w:rsid w:val="00800631"/>
    <w:rsid w:val="00842DF0"/>
    <w:rsid w:val="008721B7"/>
    <w:rsid w:val="008A3925"/>
    <w:rsid w:val="008B1B8F"/>
    <w:rsid w:val="008B5FE1"/>
    <w:rsid w:val="008C335B"/>
    <w:rsid w:val="008D1737"/>
    <w:rsid w:val="008E34B7"/>
    <w:rsid w:val="009448E4"/>
    <w:rsid w:val="00987581"/>
    <w:rsid w:val="00990260"/>
    <w:rsid w:val="009A5A4B"/>
    <w:rsid w:val="009C5953"/>
    <w:rsid w:val="009D0387"/>
    <w:rsid w:val="00A44A55"/>
    <w:rsid w:val="00A63DFB"/>
    <w:rsid w:val="00A7381D"/>
    <w:rsid w:val="00A87646"/>
    <w:rsid w:val="00A951DE"/>
    <w:rsid w:val="00AE3EDD"/>
    <w:rsid w:val="00B2298F"/>
    <w:rsid w:val="00B416CB"/>
    <w:rsid w:val="00B56B99"/>
    <w:rsid w:val="00B64B8C"/>
    <w:rsid w:val="00B75083"/>
    <w:rsid w:val="00B92A55"/>
    <w:rsid w:val="00BD4C3D"/>
    <w:rsid w:val="00C32994"/>
    <w:rsid w:val="00C37DBE"/>
    <w:rsid w:val="00C45DE0"/>
    <w:rsid w:val="00C772D0"/>
    <w:rsid w:val="00C9637B"/>
    <w:rsid w:val="00D115F2"/>
    <w:rsid w:val="00D242F0"/>
    <w:rsid w:val="00D3063E"/>
    <w:rsid w:val="00D47AB4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0FAD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17</cp:revision>
  <cp:lastPrinted>2021-08-30T14:12:00Z</cp:lastPrinted>
  <dcterms:created xsi:type="dcterms:W3CDTF">2022-04-28T11:09:00Z</dcterms:created>
  <dcterms:modified xsi:type="dcterms:W3CDTF">2024-08-12T10:39:00Z</dcterms:modified>
</cp:coreProperties>
</file>