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B10" w:rsidRPr="008407DF" w:rsidRDefault="00010B10" w:rsidP="00010B10">
      <w:pPr>
        <w:jc w:val="center"/>
        <w:rPr>
          <w:b/>
          <w:spacing w:val="20"/>
          <w:sz w:val="28"/>
          <w:szCs w:val="28"/>
        </w:rPr>
      </w:pPr>
      <w:r w:rsidRPr="008407DF">
        <w:rPr>
          <w:b/>
          <w:spacing w:val="20"/>
          <w:sz w:val="28"/>
          <w:szCs w:val="28"/>
        </w:rPr>
        <w:t xml:space="preserve">ТЕРРИТОРИАЛЬНАЯ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ИЗБИРАТЕЛЬНАЯ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>КОМИССИЯ</w:t>
      </w:r>
      <w:r w:rsidR="00734722">
        <w:rPr>
          <w:b/>
          <w:spacing w:val="20"/>
          <w:sz w:val="28"/>
          <w:szCs w:val="28"/>
        </w:rPr>
        <w:t xml:space="preserve"> №2</w:t>
      </w:r>
      <w:r w:rsidRPr="008407DF">
        <w:rPr>
          <w:b/>
          <w:spacing w:val="20"/>
          <w:sz w:val="28"/>
          <w:szCs w:val="28"/>
        </w:rPr>
        <w:t xml:space="preserve"> ОКТЯБРЬСКОГО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ОКРУГА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ГОРОДА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>ЛИПЕЦКА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 </w:t>
      </w:r>
      <w:r w:rsidR="00734722">
        <w:rPr>
          <w:b/>
          <w:spacing w:val="20"/>
          <w:sz w:val="28"/>
          <w:szCs w:val="28"/>
        </w:rPr>
        <w:t xml:space="preserve"> </w:t>
      </w:r>
    </w:p>
    <w:p w:rsidR="00010B10" w:rsidRPr="00C87C81" w:rsidRDefault="00010B10" w:rsidP="00010B10">
      <w:pPr>
        <w:pStyle w:val="a3"/>
        <w:rPr>
          <w:rFonts w:ascii="Times New Roman CYR" w:hAnsi="Times New Roman CYR"/>
          <w:b/>
          <w:i/>
          <w:sz w:val="20"/>
        </w:rPr>
      </w:pPr>
    </w:p>
    <w:p w:rsidR="00010B10" w:rsidRDefault="00010B10" w:rsidP="00010B10">
      <w:pPr>
        <w:jc w:val="center"/>
        <w:rPr>
          <w:b/>
        </w:rPr>
      </w:pPr>
    </w:p>
    <w:p w:rsidR="00010B10" w:rsidRDefault="00010B10" w:rsidP="00010B10">
      <w:pPr>
        <w:pStyle w:val="a5"/>
      </w:pPr>
      <w:r>
        <w:t>ПОСТАНОВЛЕНИЕ</w:t>
      </w:r>
    </w:p>
    <w:p w:rsidR="00010B10" w:rsidRDefault="00010B10" w:rsidP="00010B10">
      <w:pPr>
        <w:jc w:val="center"/>
        <w:rPr>
          <w:b/>
        </w:rPr>
      </w:pPr>
    </w:p>
    <w:p w:rsidR="00010B10" w:rsidRDefault="005C0747" w:rsidP="00010B10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>21</w:t>
      </w:r>
      <w:r w:rsidR="00D12E0E">
        <w:rPr>
          <w:sz w:val="28"/>
        </w:rPr>
        <w:t xml:space="preserve"> </w:t>
      </w:r>
      <w:proofErr w:type="gramStart"/>
      <w:r>
        <w:rPr>
          <w:sz w:val="28"/>
        </w:rPr>
        <w:t>ноября</w:t>
      </w:r>
      <w:r w:rsidR="00010B10">
        <w:rPr>
          <w:sz w:val="28"/>
        </w:rPr>
        <w:t xml:space="preserve"> </w:t>
      </w:r>
      <w:r w:rsidR="00010B10" w:rsidRPr="008D1EFD">
        <w:rPr>
          <w:sz w:val="28"/>
        </w:rPr>
        <w:t xml:space="preserve"> </w:t>
      </w:r>
      <w:r w:rsidR="00010B10">
        <w:rPr>
          <w:rFonts w:ascii="Times New Roman CYR" w:hAnsi="Times New Roman CYR"/>
          <w:sz w:val="28"/>
        </w:rPr>
        <w:t>201</w:t>
      </w:r>
      <w:r>
        <w:rPr>
          <w:rFonts w:ascii="Times New Roman CYR" w:hAnsi="Times New Roman CYR"/>
          <w:sz w:val="28"/>
        </w:rPr>
        <w:t>9</w:t>
      </w:r>
      <w:proofErr w:type="gramEnd"/>
      <w:r w:rsidR="00010B10">
        <w:rPr>
          <w:rFonts w:ascii="Times New Roman CYR" w:hAnsi="Times New Roman CYR"/>
          <w:sz w:val="28"/>
        </w:rPr>
        <w:t xml:space="preserve"> года                                 </w:t>
      </w:r>
      <w:r w:rsidR="00010B10">
        <w:rPr>
          <w:rFonts w:ascii="Times New Roman CYR" w:hAnsi="Times New Roman CYR"/>
          <w:sz w:val="28"/>
        </w:rPr>
        <w:tab/>
      </w:r>
      <w:r w:rsidR="00010B10">
        <w:rPr>
          <w:rFonts w:ascii="Times New Roman CYR" w:hAnsi="Times New Roman CYR"/>
          <w:sz w:val="28"/>
        </w:rPr>
        <w:tab/>
      </w:r>
      <w:r w:rsidR="00010B10">
        <w:rPr>
          <w:rFonts w:ascii="Times New Roman CYR" w:hAnsi="Times New Roman CYR"/>
          <w:sz w:val="28"/>
        </w:rPr>
        <w:tab/>
        <w:t xml:space="preserve">                      № </w:t>
      </w:r>
      <w:r>
        <w:rPr>
          <w:rFonts w:ascii="Times New Roman CYR" w:hAnsi="Times New Roman CYR"/>
          <w:sz w:val="28"/>
        </w:rPr>
        <w:t>107</w:t>
      </w:r>
      <w:r w:rsidR="0057171E">
        <w:rPr>
          <w:rFonts w:ascii="Times New Roman CYR" w:hAnsi="Times New Roman CYR"/>
          <w:sz w:val="28"/>
        </w:rPr>
        <w:t>/</w:t>
      </w:r>
      <w:r>
        <w:rPr>
          <w:rFonts w:ascii="Times New Roman CYR" w:hAnsi="Times New Roman CYR"/>
          <w:sz w:val="28"/>
        </w:rPr>
        <w:t>621</w:t>
      </w:r>
    </w:p>
    <w:p w:rsidR="00010B10" w:rsidRDefault="00010B10" w:rsidP="00010B10">
      <w:pPr>
        <w:jc w:val="both"/>
        <w:rPr>
          <w:rFonts w:ascii="Times New Roman CYR" w:hAnsi="Times New Roman CYR"/>
          <w:sz w:val="28"/>
        </w:rPr>
      </w:pPr>
    </w:p>
    <w:p w:rsidR="00010B10" w:rsidRPr="00DB11EA" w:rsidRDefault="00010B10" w:rsidP="00010B10">
      <w:pPr>
        <w:jc w:val="center"/>
        <w:rPr>
          <w:i/>
          <w:sz w:val="28"/>
          <w:szCs w:val="28"/>
        </w:rPr>
      </w:pPr>
      <w:r w:rsidRPr="00DB11E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B11EA">
        <w:rPr>
          <w:sz w:val="28"/>
          <w:szCs w:val="28"/>
        </w:rPr>
        <w:t>Липецк</w:t>
      </w:r>
      <w:r>
        <w:rPr>
          <w:sz w:val="28"/>
          <w:szCs w:val="28"/>
        </w:rPr>
        <w:t>, пл.Театральная, д.1</w:t>
      </w:r>
    </w:p>
    <w:p w:rsidR="00010B10" w:rsidRDefault="00010B10" w:rsidP="00010B10">
      <w:pPr>
        <w:spacing w:line="360" w:lineRule="auto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</w:p>
    <w:p w:rsidR="00010B10" w:rsidRDefault="00010B10" w:rsidP="00010B10">
      <w:pPr>
        <w:jc w:val="center"/>
        <w:rPr>
          <w:b/>
          <w:sz w:val="28"/>
        </w:rPr>
      </w:pPr>
      <w:r>
        <w:rPr>
          <w:b/>
          <w:sz w:val="28"/>
        </w:rPr>
        <w:t>О счетной комиссии</w:t>
      </w:r>
    </w:p>
    <w:p w:rsidR="00010B10" w:rsidRDefault="00010B10" w:rsidP="00010B10">
      <w:pPr>
        <w:jc w:val="center"/>
        <w:rPr>
          <w:b/>
          <w:sz w:val="28"/>
        </w:rPr>
      </w:pPr>
    </w:p>
    <w:p w:rsidR="00010B10" w:rsidRDefault="00010B10" w:rsidP="00010B10">
      <w:pPr>
        <w:spacing w:line="360" w:lineRule="auto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</w:rPr>
        <w:tab/>
      </w:r>
      <w:r>
        <w:rPr>
          <w:rFonts w:ascii="Times New Roman CYR" w:hAnsi="Times New Roman CYR"/>
          <w:sz w:val="28"/>
        </w:rPr>
        <w:t xml:space="preserve">В соответствии с пунктом 2.3. </w:t>
      </w:r>
      <w:r w:rsidRPr="009E2B6F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9E2B6F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9E2B6F">
        <w:rPr>
          <w:sz w:val="28"/>
          <w:szCs w:val="28"/>
        </w:rPr>
        <w:t xml:space="preserve"> о порядке проведения первого (организационного) заседания </w:t>
      </w:r>
      <w:r>
        <w:rPr>
          <w:sz w:val="28"/>
          <w:szCs w:val="28"/>
        </w:rPr>
        <w:t xml:space="preserve">территориальной </w:t>
      </w:r>
      <w:r w:rsidRPr="009E2B6F">
        <w:rPr>
          <w:sz w:val="28"/>
          <w:szCs w:val="28"/>
        </w:rPr>
        <w:t xml:space="preserve">избирательной комиссии по избранию заместителя </w:t>
      </w:r>
      <w:r>
        <w:rPr>
          <w:sz w:val="28"/>
          <w:szCs w:val="28"/>
        </w:rPr>
        <w:t>председателя</w:t>
      </w:r>
      <w:r w:rsidRPr="009E2B6F">
        <w:rPr>
          <w:sz w:val="28"/>
          <w:szCs w:val="28"/>
        </w:rPr>
        <w:t>, секретаря комиссии</w:t>
      </w:r>
      <w:r>
        <w:rPr>
          <w:sz w:val="28"/>
          <w:szCs w:val="28"/>
        </w:rPr>
        <w:t>,</w:t>
      </w:r>
      <w:r>
        <w:rPr>
          <w:sz w:val="20"/>
        </w:rPr>
        <w:t xml:space="preserve"> </w:t>
      </w:r>
      <w:r>
        <w:rPr>
          <w:sz w:val="28"/>
          <w:szCs w:val="28"/>
        </w:rPr>
        <w:t xml:space="preserve">утвержденных постановлением избирательной комиссии Липецкой области от 10 декабря 2010 года № 85/678-4 </w:t>
      </w:r>
      <w:r>
        <w:rPr>
          <w:rFonts w:ascii="Times New Roman CYR" w:hAnsi="Times New Roman CYR"/>
          <w:sz w:val="28"/>
        </w:rPr>
        <w:t xml:space="preserve">и на основании протокола № 1 заседания счетной комиссии от </w:t>
      </w:r>
      <w:r w:rsidR="005239DC">
        <w:rPr>
          <w:rFonts w:ascii="Times New Roman CYR" w:hAnsi="Times New Roman CYR"/>
          <w:sz w:val="28"/>
        </w:rPr>
        <w:t>21</w:t>
      </w:r>
      <w:r w:rsidR="009E12C1">
        <w:rPr>
          <w:rFonts w:ascii="Times New Roman CYR" w:hAnsi="Times New Roman CYR"/>
          <w:sz w:val="28"/>
        </w:rPr>
        <w:t xml:space="preserve"> </w:t>
      </w:r>
      <w:r w:rsidR="005239DC">
        <w:rPr>
          <w:rFonts w:ascii="Times New Roman CYR" w:hAnsi="Times New Roman CYR"/>
          <w:sz w:val="28"/>
        </w:rPr>
        <w:t>ноября 2019</w:t>
      </w:r>
      <w:r w:rsidR="009E12C1">
        <w:rPr>
          <w:rFonts w:ascii="Times New Roman CYR" w:hAnsi="Times New Roman CYR"/>
          <w:sz w:val="28"/>
        </w:rPr>
        <w:t xml:space="preserve"> </w:t>
      </w:r>
      <w:bookmarkStart w:id="0" w:name="_GoBack"/>
      <w:bookmarkEnd w:id="0"/>
      <w:r>
        <w:rPr>
          <w:rFonts w:ascii="Times New Roman CYR" w:hAnsi="Times New Roman CYR"/>
          <w:sz w:val="28"/>
        </w:rPr>
        <w:t xml:space="preserve"> года  (прилагается) </w:t>
      </w:r>
      <w:r>
        <w:rPr>
          <w:sz w:val="28"/>
          <w:szCs w:val="28"/>
        </w:rPr>
        <w:t>территориальная избирательная комиссия</w:t>
      </w:r>
      <w:r w:rsidR="00BC275D">
        <w:rPr>
          <w:sz w:val="28"/>
          <w:szCs w:val="28"/>
        </w:rPr>
        <w:t xml:space="preserve"> №2</w:t>
      </w:r>
      <w:r w:rsidRPr="00251E62">
        <w:rPr>
          <w:sz w:val="28"/>
          <w:szCs w:val="28"/>
        </w:rPr>
        <w:t xml:space="preserve"> Октяб</w:t>
      </w:r>
      <w:r>
        <w:rPr>
          <w:sz w:val="28"/>
          <w:szCs w:val="28"/>
        </w:rPr>
        <w:t xml:space="preserve">рьского округа города Липецка </w:t>
      </w:r>
      <w:r>
        <w:rPr>
          <w:rFonts w:ascii="Times New Roman CYR" w:hAnsi="Times New Roman CYR"/>
          <w:b/>
          <w:sz w:val="28"/>
        </w:rPr>
        <w:t xml:space="preserve">постановляет:  </w:t>
      </w:r>
    </w:p>
    <w:p w:rsidR="00010B10" w:rsidRDefault="00010B10" w:rsidP="00010B10">
      <w:pPr>
        <w:spacing w:line="360" w:lineRule="auto"/>
        <w:jc w:val="both"/>
        <w:rPr>
          <w:sz w:val="28"/>
          <w:szCs w:val="28"/>
        </w:rPr>
      </w:pPr>
      <w:r>
        <w:tab/>
      </w:r>
      <w:r w:rsidRPr="002B5382">
        <w:rPr>
          <w:sz w:val="28"/>
          <w:szCs w:val="28"/>
        </w:rPr>
        <w:t>1. Избрать счетную комиссию в следующем 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C275D" w:rsidTr="00010B10">
        <w:tc>
          <w:tcPr>
            <w:tcW w:w="4785" w:type="dxa"/>
          </w:tcPr>
          <w:p w:rsidR="00BC275D" w:rsidRDefault="00BC275D" w:rsidP="00010B1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счетной комиссии -  </w:t>
            </w:r>
          </w:p>
        </w:tc>
        <w:tc>
          <w:tcPr>
            <w:tcW w:w="4786" w:type="dxa"/>
          </w:tcPr>
          <w:p w:rsidR="00BC275D" w:rsidRDefault="005239DC" w:rsidP="007E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</w:t>
            </w:r>
            <w:r w:rsidR="00BC275D">
              <w:rPr>
                <w:sz w:val="28"/>
                <w:szCs w:val="28"/>
              </w:rPr>
              <w:t xml:space="preserve"> Екатерина Сергеевна</w:t>
            </w:r>
          </w:p>
        </w:tc>
      </w:tr>
      <w:tr w:rsidR="00010B10" w:rsidTr="00010B10">
        <w:tc>
          <w:tcPr>
            <w:tcW w:w="4785" w:type="dxa"/>
          </w:tcPr>
          <w:p w:rsidR="00010B10" w:rsidRDefault="00010B10" w:rsidP="00010B1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счетной комиссии -</w:t>
            </w:r>
          </w:p>
        </w:tc>
        <w:tc>
          <w:tcPr>
            <w:tcW w:w="4786" w:type="dxa"/>
          </w:tcPr>
          <w:p w:rsidR="00010B10" w:rsidRDefault="003F3D2D" w:rsidP="003F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Кирин Артем Викторович</w:t>
            </w:r>
          </w:p>
        </w:tc>
      </w:tr>
      <w:tr w:rsidR="00010B10" w:rsidTr="00010B10">
        <w:tc>
          <w:tcPr>
            <w:tcW w:w="4785" w:type="dxa"/>
          </w:tcPr>
          <w:p w:rsidR="00010B10" w:rsidRDefault="00010B10" w:rsidP="00010B1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10B10" w:rsidRDefault="005239DC" w:rsidP="003F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Ольга Николаевна</w:t>
            </w:r>
          </w:p>
        </w:tc>
      </w:tr>
    </w:tbl>
    <w:p w:rsidR="00010B10" w:rsidRDefault="00010B10" w:rsidP="00010B10">
      <w:pPr>
        <w:jc w:val="both"/>
        <w:rPr>
          <w:b/>
          <w:sz w:val="28"/>
          <w:szCs w:val="28"/>
        </w:rPr>
      </w:pPr>
    </w:p>
    <w:p w:rsidR="00BC275D" w:rsidRDefault="00BC275D" w:rsidP="00AE26F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E26F4" w:rsidRPr="003D5C83" w:rsidRDefault="00AE26F4" w:rsidP="00AE26F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D5C83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AE26F4" w:rsidRPr="003D5C83" w:rsidRDefault="00AE26F4" w:rsidP="00AE26F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D5C83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</w:t>
      </w:r>
      <w:r w:rsidRPr="003D5C83">
        <w:rPr>
          <w:rFonts w:ascii="Times New Roman" w:hAnsi="Times New Roman" w:cs="Times New Roman"/>
          <w:b/>
          <w:sz w:val="28"/>
          <w:szCs w:val="28"/>
        </w:rPr>
        <w:tab/>
      </w:r>
      <w:r w:rsidRPr="003D5C83">
        <w:rPr>
          <w:rFonts w:ascii="Times New Roman" w:hAnsi="Times New Roman" w:cs="Times New Roman"/>
          <w:b/>
          <w:sz w:val="28"/>
          <w:szCs w:val="28"/>
        </w:rPr>
        <w:tab/>
      </w:r>
      <w:r w:rsidRPr="003D5C83">
        <w:rPr>
          <w:rFonts w:ascii="Times New Roman" w:hAnsi="Times New Roman" w:cs="Times New Roman"/>
          <w:b/>
          <w:sz w:val="28"/>
          <w:szCs w:val="28"/>
        </w:rPr>
        <w:tab/>
      </w:r>
      <w:r w:rsidR="005713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9D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5239DC">
        <w:rPr>
          <w:rFonts w:ascii="Times New Roman" w:hAnsi="Times New Roman" w:cs="Times New Roman"/>
          <w:b/>
          <w:sz w:val="28"/>
          <w:szCs w:val="28"/>
        </w:rPr>
        <w:t>С.В.Капцов</w:t>
      </w:r>
      <w:proofErr w:type="spellEnd"/>
      <w:r w:rsidRPr="003D5C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6F4" w:rsidRPr="003D5C83" w:rsidRDefault="00AE26F4" w:rsidP="00AE26F4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BC275D" w:rsidRDefault="00BC275D" w:rsidP="00AE26F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239DC" w:rsidRDefault="00AE26F4" w:rsidP="00AE26F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D5C83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C275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5239DC"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</w:p>
    <w:p w:rsidR="00010B10" w:rsidRPr="00BC275D" w:rsidRDefault="005239DC" w:rsidP="00AE26F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избирательной </w:t>
      </w:r>
      <w:r w:rsidR="00BC275D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BC275D">
        <w:rPr>
          <w:rFonts w:ascii="Times New Roman" w:hAnsi="Times New Roman" w:cs="Times New Roman"/>
          <w:b/>
          <w:sz w:val="28"/>
          <w:szCs w:val="28"/>
        </w:rPr>
        <w:tab/>
      </w:r>
      <w:r w:rsidR="00AE26F4" w:rsidRPr="003D5C8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E26F4" w:rsidRPr="003D5C8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BC275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E26F4" w:rsidRPr="003D5C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О.Л.Пихунова</w:t>
      </w:r>
      <w:proofErr w:type="spellEnd"/>
    </w:p>
    <w:p w:rsidR="00010B10" w:rsidRDefault="00010B10" w:rsidP="00010B10">
      <w:pPr>
        <w:jc w:val="both"/>
        <w:rPr>
          <w:b/>
          <w:sz w:val="28"/>
          <w:szCs w:val="28"/>
        </w:rPr>
      </w:pPr>
    </w:p>
    <w:p w:rsidR="00010B10" w:rsidRDefault="00AE26F4" w:rsidP="00010B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0B10" w:rsidRPr="00AA1AB5" w:rsidRDefault="00AE26F4" w:rsidP="00010B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0B10" w:rsidRPr="00370DCC" w:rsidRDefault="00010B10" w:rsidP="00010B10">
      <w:pPr>
        <w:jc w:val="both"/>
        <w:rPr>
          <w:i/>
          <w:sz w:val="20"/>
        </w:rPr>
      </w:pPr>
    </w:p>
    <w:p w:rsidR="00010B10" w:rsidRDefault="00010B10" w:rsidP="00010B10">
      <w:pPr>
        <w:ind w:left="5040"/>
        <w:jc w:val="both"/>
        <w:rPr>
          <w:sz w:val="28"/>
          <w:szCs w:val="28"/>
        </w:rPr>
      </w:pPr>
    </w:p>
    <w:p w:rsidR="00010B10" w:rsidRDefault="00C34E98" w:rsidP="00C34E98">
      <w:pPr>
        <w:jc w:val="center"/>
      </w:pPr>
      <w:r>
        <w:t xml:space="preserve"> </w:t>
      </w:r>
    </w:p>
    <w:p w:rsidR="00BB77D5" w:rsidRDefault="00BB77D5"/>
    <w:sectPr w:rsidR="00BB77D5" w:rsidSect="00E2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B10"/>
    <w:rsid w:val="00010B10"/>
    <w:rsid w:val="001B5B27"/>
    <w:rsid w:val="00276BCF"/>
    <w:rsid w:val="003F3D2D"/>
    <w:rsid w:val="005239DC"/>
    <w:rsid w:val="00571342"/>
    <w:rsid w:val="0057171E"/>
    <w:rsid w:val="005C0747"/>
    <w:rsid w:val="00734722"/>
    <w:rsid w:val="007D2E0D"/>
    <w:rsid w:val="007E08AC"/>
    <w:rsid w:val="00800B09"/>
    <w:rsid w:val="009D5C74"/>
    <w:rsid w:val="009E12C1"/>
    <w:rsid w:val="00AE26F4"/>
    <w:rsid w:val="00BB77D5"/>
    <w:rsid w:val="00BC275D"/>
    <w:rsid w:val="00C34E98"/>
    <w:rsid w:val="00D12E0E"/>
    <w:rsid w:val="00DE2226"/>
    <w:rsid w:val="00E2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6D8F3"/>
  <w15:docId w15:val="{08C4AF89-81BD-487E-AC27-702F223C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B10"/>
    <w:rPr>
      <w:snapToGrid w:val="0"/>
      <w:sz w:val="24"/>
    </w:rPr>
  </w:style>
  <w:style w:type="paragraph" w:styleId="1">
    <w:name w:val="heading 1"/>
    <w:basedOn w:val="a"/>
    <w:next w:val="a"/>
    <w:qFormat/>
    <w:rsid w:val="00010B10"/>
    <w:pPr>
      <w:keepNext/>
      <w:jc w:val="center"/>
      <w:outlineLvl w:val="0"/>
    </w:pPr>
    <w:rPr>
      <w:rFonts w:ascii="Arial" w:hAnsi="Arial" w:cs="Arial"/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0B10"/>
    <w:pPr>
      <w:jc w:val="center"/>
    </w:pPr>
    <w:rPr>
      <w:sz w:val="36"/>
    </w:rPr>
  </w:style>
  <w:style w:type="paragraph" w:styleId="a4">
    <w:name w:val="Body Text"/>
    <w:basedOn w:val="a"/>
    <w:rsid w:val="00010B10"/>
    <w:pPr>
      <w:spacing w:line="360" w:lineRule="auto"/>
      <w:jc w:val="center"/>
    </w:pPr>
    <w:rPr>
      <w:rFonts w:ascii="Arial" w:hAnsi="Arial" w:cs="Arial"/>
      <w:b/>
      <w:bCs/>
      <w:i/>
      <w:iCs/>
      <w:sz w:val="36"/>
    </w:rPr>
  </w:style>
  <w:style w:type="paragraph" w:styleId="a5">
    <w:name w:val="Subtitle"/>
    <w:basedOn w:val="a"/>
    <w:qFormat/>
    <w:rsid w:val="00010B10"/>
    <w:pPr>
      <w:jc w:val="center"/>
    </w:pPr>
    <w:rPr>
      <w:b/>
      <w:shadow/>
      <w:sz w:val="36"/>
    </w:rPr>
  </w:style>
  <w:style w:type="table" w:styleId="a6">
    <w:name w:val="Table Grid"/>
    <w:basedOn w:val="a1"/>
    <w:rsid w:val="0001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E26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ИЗБИРАТЕЛЬНАЯ  КОМИССИЯ ОКТЯБРЬСКОГО  ОКРУГА  ГОРОДА  ЛИПЕЦКА  № 2</vt:lpstr>
    </vt:vector>
  </TitlesOfParts>
  <Company>Организация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ИЗБИРАТЕЛЬНАЯ  КОМИССИЯ ОКТЯБРЬСКОГО  ОКРУГА  ГОРОДА  ЛИПЕЦКА  № 2</dc:title>
  <dc:creator>user5</dc:creator>
  <cp:lastModifiedBy>User</cp:lastModifiedBy>
  <cp:revision>5</cp:revision>
  <cp:lastPrinted>2018-12-14T12:16:00Z</cp:lastPrinted>
  <dcterms:created xsi:type="dcterms:W3CDTF">2018-02-09T13:41:00Z</dcterms:created>
  <dcterms:modified xsi:type="dcterms:W3CDTF">2019-11-19T11:24:00Z</dcterms:modified>
</cp:coreProperties>
</file>